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6BC5" w14:textId="63A2DD8B" w:rsidR="00CE5BFB" w:rsidRDefault="00CE5BFB" w:rsidP="00CE5BFB">
      <w:pPr>
        <w:tabs>
          <w:tab w:val="left" w:pos="284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ОСНОВНЫЕ НАУЧНЫЕ ПУБЛИКАЦИИ</w:t>
      </w:r>
    </w:p>
    <w:p w14:paraId="55B5FBED" w14:textId="77777777" w:rsidR="00CE5BFB" w:rsidRPr="00CE5BFB" w:rsidRDefault="00CE5BFB" w:rsidP="00CE5BFB">
      <w:pPr>
        <w:tabs>
          <w:tab w:val="left" w:pos="284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5A656E" w14:textId="7C113AF3" w:rsidR="00CE5BFB" w:rsidRPr="00CE5BFB" w:rsidRDefault="00CE5BFB" w:rsidP="00CE5BF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А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Т.Е. Распад СССР в восприятии и оценке современных писателей / Т.Е. </w:t>
      </w:r>
      <w:proofErr w:type="spellStart"/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/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 Миргород. – 2022. № 1 (19). – С. 88-106.  </w:t>
      </w:r>
    </w:p>
    <w:p w14:paraId="03F1E5FC" w14:textId="26E9668B" w:rsidR="00CE5BFB" w:rsidRPr="00CE5BFB" w:rsidRDefault="00CE5BFB" w:rsidP="00CE5BF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Т.Е.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Экфрасис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как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гиперриторика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метапоэтика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 Т.Е.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// Челябинский гуманитарий. 2023. № 2 (63). С. 7-14.   (журнал ВАК)</w:t>
      </w:r>
    </w:p>
    <w:p w14:paraId="7210B0CA" w14:textId="6A53E27B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Т.Е.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Маяковский  как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«гений масс» / Т.Е.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// Русский язык в Армении. 2023. № 1 (116). С. 77-85. </w:t>
      </w:r>
    </w:p>
    <w:p w14:paraId="055B1C39" w14:textId="2F248404" w:rsidR="00CE5BFB" w:rsidRPr="00CE5BFB" w:rsidRDefault="00CE5BFB" w:rsidP="00CE5BF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Т.Е. Стихотворение У.К. Уильямса «Пейзаж с падением Икара» в контексте традиции как интерпретация интерпретаций / Т.Е. </w:t>
      </w:r>
      <w:proofErr w:type="spellStart"/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/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 В кругу друзей, коллег, учеников: сборник научных статей к 75-летию профессора Бориса Павловича Иванюка. – Елец: Елецкий государственный университет им. И.А. Бунина, 2023.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С. 20-29.   </w:t>
      </w:r>
    </w:p>
    <w:p w14:paraId="13565B0D" w14:textId="630FBB36" w:rsidR="00CE5BFB" w:rsidRPr="00CE5BFB" w:rsidRDefault="00CE5BFB" w:rsidP="00CE5BF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Т.Е. «Венецианка» В. Набокова: литературные и эстетические контексты / Т.Е.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// Мир в слове. Слово в мире: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Вып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4. 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Сб.науч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ст. / отв. ред. Т.Е.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Гродно: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ЮрСаПринт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2023. – С. 3-14.  </w:t>
      </w:r>
    </w:p>
    <w:p w14:paraId="72EFB8DE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Т.Е. «Будущее светло и прекрасно»? / Т.Е.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// </w:t>
      </w:r>
      <w:r w:rsidRPr="00CE5BFB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Энергия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травмы 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сб. науч. ст. / ГрГУ им. Янки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Купалы ;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 науч. ред. Т. Е.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. –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Гродно 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ГрГУ, 2023. – С. 352-361. </w:t>
      </w:r>
    </w:p>
    <w:p w14:paraId="719410DC" w14:textId="77777777" w:rsidR="00CE5BFB" w:rsidRPr="00CE5BFB" w:rsidRDefault="00CE5BFB" w:rsidP="00CE5BF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Т.Е. Миф в русской романной прозе второй половины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XVIII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века / Т.Е.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//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XVIII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век: Античные мифы и просветительские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утопии 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коллективная монография / под ред. Н.Т.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Пахсарьян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-  СПб.: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Алетейя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2023.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С. 192-207.  </w:t>
      </w:r>
    </w:p>
    <w:p w14:paraId="5857BDA2" w14:textId="77777777" w:rsidR="00CE5BFB" w:rsidRPr="00CE5BFB" w:rsidRDefault="00CE5BFB" w:rsidP="00CE5BF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Т.Е. Дискурс беспокойства/тревоги в романе Д. Глуховского «Сумерки» / Т.Е.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// Неканоническая эстетика.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Вып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10: Все тревоги мира: Беспокойство в литературе и искусстве: Сб. статей.  СПб.; М.: ООО «Сам Полиграфист», 2023.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С. 263-272. </w:t>
      </w:r>
    </w:p>
    <w:p w14:paraId="3912D77A" w14:textId="77777777" w:rsidR="00CE5BFB" w:rsidRPr="00CE5BFB" w:rsidRDefault="00CE5BFB" w:rsidP="00CE5BF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9.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Т.Е.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Экфрасис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как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метапоэтика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 Т.Е.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// Гармония и алгебра текста: филология, семиотика, аналитика : Международная научная конференция, Владивосток, 25–27 января 2023 г. : материалы конференции / ред. кол.: О.В. Николаева (отв. ред.), О.К. Титова, В.Б. Колычева. –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Владивосток 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Издательство Дальневосточного федерального университета, 2023. – [122 с.]. URL: https://www.dvfu.ru/science/publishing-activities/catalogue-of-books-fefu/. – Дата публикации: 14.03.2023. – С. 13.  </w:t>
      </w:r>
    </w:p>
    <w:p w14:paraId="22E1452E" w14:textId="078122D5" w:rsidR="00CE5BFB" w:rsidRPr="00CE5BFB" w:rsidRDefault="00CE5BFB" w:rsidP="00CE5BF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10.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Т.Е.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Экфрасис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«Письмах русского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путешественника»  Н.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М. Карамзина как «движущаяся эстетика» / Т.Е.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// Карамзинский сборник 2022. Николай Михайлович Карамзин: времён связующая нить. Из века XVIII в век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XXI 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сборник материалов Всероссийского Круглого стола (Ульяновск, 12 декабря 2022 г.) / Дворец книги – Ульяновская областная научная библиотека им. В. И. Ленина, Ульяновский государственный педагогический университет им. И. Н.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Ульянова ;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отв. ред. О. Н.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Даранова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Ульяновск: ОГБУК «Дворец книги», 2023. 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С. 205–213.  </w:t>
      </w:r>
    </w:p>
    <w:p w14:paraId="3727B1BB" w14:textId="77777777" w:rsidR="00CE5BFB" w:rsidRPr="00CE5BFB" w:rsidRDefault="00CE5BFB" w:rsidP="00CE5BFB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11. </w:t>
      </w:r>
      <w:proofErr w:type="spellStart"/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 Т.Е.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Семиотическое пространство в антропологическом измерении: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Рец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на книгу: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Тюнде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Сабо. Статьи по поэтике Л. Улицкой. Москва: Флинта, 2022. / Т.Е.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// Миргород. 2022. № 2.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С.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160-162.    (журнал ВАК)</w:t>
      </w:r>
    </w:p>
    <w:p w14:paraId="08DA195F" w14:textId="0FBAACBA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12.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Т.Е.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Мотив распоротого бока в стихотворениях Бродского 1964-1965 годов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 Т.Е.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//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И.А. Бродский.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Pro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et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Contra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Антология. Т. 2. Санкт-Петербург: изд-во РХГА, 2023.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С. 733-743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20BFB19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13.Банах, И.В. Язык травмы в повести С. Алексиевич «Чернобыльская молитва / И.В. Банах // </w:t>
      </w:r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Мир в Слове. Слово в мире: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4. 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Сб.науч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ст. / отв. ред. Т.Е.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Автухович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– Гродно: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ЮрСаПринт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2023. – С. 79-87.</w:t>
      </w:r>
    </w:p>
    <w:p w14:paraId="10ACC0A8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14. Булгакова, А. А.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Медиарефлексия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пандемии COVID-19 как катастрофы: анализ нарративов / А. А. Булгакова // Миргород. – 2022. – № 1. – С. 38–55 (1, 13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п.л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.).</w:t>
      </w:r>
    </w:p>
    <w:p w14:paraId="4E67A6F3" w14:textId="7744B609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be-BY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15. Булгакова, А. А. Инфотейнмент как принцип организации утренних информационно-развлекательных программ на национальных телеканалах “Россия 1” и “Беларусь 1”: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содержательные особенности и технические характеристики / А. А. Булгакова //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be-BY"/>
          <w14:ligatures w14:val="none"/>
        </w:rPr>
        <w:t xml:space="preserve">Ученые записки Крымского федерального университета имени В. И. Вернадского. Филологические науки. – 2023. – Том 9 (75). – № 3. – С. 61–75. </w:t>
      </w:r>
    </w:p>
    <w:p w14:paraId="797CA1C6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be-BY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be-BY"/>
          <w14:ligatures w14:val="none"/>
        </w:rPr>
        <w:t>16. Булгакова, А. А. Игра как способ расширения вселенной книги (на примере романа М. Петросян “Дом, в котором…” / А. А. Булгакова // Ученые записки Крымского федерального университета имени В. И. Вернадского. Филологические науки. – 2023. – Том 9 (75). – № 1. – С. 100–113. (1,63 п.л.)</w:t>
      </w:r>
    </w:p>
    <w:p w14:paraId="3D571F8B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be-BY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be-BY"/>
          <w14:ligatures w14:val="none"/>
        </w:rPr>
        <w:t>17. Булгакова, А. А. Творчество как экспликация травмы героев романа М. Петросян “Дом, в котором…” / А.А. Булгакова // Энергия травмы: сб. науч. ст. / ГрГУ им. Янки Купалы ; под. науч. ред. Т.Е. Автухович. – Гродно : ГрГУ, 2023. – С. 247–253. (0,44 п.л.)</w:t>
      </w:r>
    </w:p>
    <w:p w14:paraId="5261DFA7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be-BY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be-BY"/>
          <w14:ligatures w14:val="none"/>
        </w:rPr>
        <w:t xml:space="preserve">18. Булгакова, А. А. Сказочный сюжет в рекламе: особенности репрезентации / А. А. Булгакова // Корпоративные стратегические коммуникации : сб. материалов Междунар.науч.-пр. конф., 5-6 окт. 2023 г., г. Минск, БГУ, 2023. </w:t>
      </w:r>
    </w:p>
    <w:p w14:paraId="0FCDE070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19.  Булгакова, А. А. Введение в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специальность 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раб.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тетр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. / А. А. Булгакова. –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Гродно 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ГрГУ, 2023. – 59 с. (6,86)</w:t>
      </w:r>
    </w:p>
    <w:p w14:paraId="6827E933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</w:pPr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 xml:space="preserve">20. Гриневич, О. А. Семиотическая репрезентация Минска в романе В. Мартиновича «Мова» / О. А. Гриневич // Слово.ру: Балтийский акцент. – 2023. – Т. 14. – № 1. – С. 54–65. – Режим доступа: </w:t>
      </w:r>
      <w:r w:rsidRPr="00CE5BFB">
        <w:rPr>
          <w:rFonts w:ascii="Times New Roman" w:eastAsia="Calibri" w:hAnsi="Times New Roman" w:cs="Times New Roman"/>
          <w:kern w:val="0"/>
          <w:sz w:val="28"/>
          <w14:ligatures w14:val="none"/>
        </w:rPr>
        <w:fldChar w:fldCharType="begin"/>
      </w:r>
      <w:r w:rsidRPr="00CE5BFB">
        <w:rPr>
          <w:rFonts w:ascii="Times New Roman" w:eastAsia="Calibri" w:hAnsi="Times New Roman" w:cs="Times New Roman"/>
          <w:kern w:val="0"/>
          <w:sz w:val="28"/>
          <w14:ligatures w14:val="none"/>
        </w:rPr>
        <w:instrText>HYPERLINK "https://journals.kantiana.ru/slovo/current/39379/"</w:instrText>
      </w:r>
      <w:r w:rsidRPr="00CE5BFB">
        <w:rPr>
          <w:rFonts w:ascii="Times New Roman" w:eastAsia="Calibri" w:hAnsi="Times New Roman" w:cs="Times New Roman"/>
          <w:kern w:val="0"/>
          <w:sz w:val="28"/>
          <w14:ligatures w14:val="none"/>
        </w:rPr>
      </w:r>
      <w:r w:rsidRPr="00CE5BFB">
        <w:rPr>
          <w:rFonts w:ascii="Times New Roman" w:eastAsia="Calibri" w:hAnsi="Times New Roman" w:cs="Times New Roman"/>
          <w:kern w:val="0"/>
          <w:sz w:val="28"/>
          <w14:ligatures w14:val="none"/>
        </w:rPr>
        <w:fldChar w:fldCharType="separate"/>
      </w:r>
      <w:r w:rsidRPr="00CE5BFB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val="be-BY" w:eastAsia="ru-RU"/>
          <w14:ligatures w14:val="none"/>
        </w:rPr>
        <w:t>https://journals.kantiana.ru/slovo/current/39379/</w:t>
      </w:r>
      <w:r w:rsidRPr="00CE5BFB">
        <w:rPr>
          <w:rFonts w:ascii="Times New Roman" w:eastAsia="Calibri" w:hAnsi="Times New Roman" w:cs="Times New Roman"/>
          <w:kern w:val="0"/>
          <w:sz w:val="28"/>
          <w14:ligatures w14:val="none"/>
        </w:rPr>
        <w:fldChar w:fldCharType="end"/>
      </w:r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>.</w:t>
      </w:r>
    </w:p>
    <w:p w14:paraId="5E2A326D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21. Гриневич, О. А. Нарративная трансформация жанров автобиографии и детектива в современной литературе / О. А. Гриневич // Мир в Слове. Слово в мире: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4. 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Сб.науч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ст. / отв. ред. Т.Е.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Автухович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– Гродно: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ЮрСаПринт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2023. – С. 70-78.</w:t>
      </w:r>
    </w:p>
    <w:p w14:paraId="13DD64D4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22. Гриневич, О. А. Диалог как механизм преодоления травмы эмиграции в лирике Б. Кенжеева // Энергия </w:t>
      </w:r>
      <w:proofErr w:type="gram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травмы :</w:t>
      </w:r>
      <w:proofErr w:type="gram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сб. науч. ст. / ГрГУ им. Янки </w:t>
      </w:r>
      <w:proofErr w:type="gram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Купалы ;</w:t>
      </w:r>
      <w:proofErr w:type="gram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 науч. ред. Т. Е.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Автухович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– </w:t>
      </w:r>
      <w:proofErr w:type="gram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Гродно :</w:t>
      </w:r>
      <w:proofErr w:type="gram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ГрГУ, 2023. – С. 57–63.</w:t>
      </w:r>
    </w:p>
    <w:p w14:paraId="2F71DBB4" w14:textId="6D8DE2DA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23. Гулевич, Е. В. Образ книги в произведении Д. Быкова «Жалобная книга» / Е. В. Гулевич // Альфа-2023 : сб. науч. ст. VII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Междунар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науч.-практ. конференции молодых исследователей (г. Гродно, 17 февр. 2023 г.) / ГрГУ им. Янки Купалы ; отв. ред. С. А. Янковская ;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редкол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.: С. А. Янковская [и др.]. –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Гродно 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ГрГУ им. Янки Купалы, 2023. – С. 71-74.</w:t>
      </w:r>
    </w:p>
    <w:p w14:paraId="3E065531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24. Гулевич, Е.В. Постмодернизм и литература нового времени сквозь призму концепции А. Веселовского / Е.В. Гулевич // Компаративные филологические исследования в эпоху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глобализации 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монография / ответ. ред. О. Г. Сидорова, Л. А. 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Назарова ;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Министерство науки и высшего образования Российской Федерации, Уральский федеральный университет. —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Екатеринбург 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Изд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noBreakHyphen/>
        <w:t>во Урал. ун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noBreakHyphen/>
        <w:t>та, 2023. – С. 31-37.</w:t>
      </w:r>
    </w:p>
    <w:p w14:paraId="13FF199C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25. Гулевич, Е. В. Творческий метод Р. Брэдбери / Е. В. Гулевич // Известия Гомельского государственного университета имени Ф. Скорины. – 2023. – № 1. – С. 61-65 (063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п.л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.) ВАК.</w:t>
      </w:r>
    </w:p>
    <w:p w14:paraId="3C864339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26. Гулевич, Е. В. Инсайты подсознания как источник творческого вдохновения Р. Брэдбери / Е. В. Гулевич // Вестник Полоцкого государственного университета. Сер. A. Гуманитарные науки. – 2023. – № 1. – С. 104-108 (0.63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п.л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.) ВАК.</w:t>
      </w:r>
    </w:p>
    <w:p w14:paraId="05CDBB7A" w14:textId="0021EEE5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27.  Гулевич, Е. В. Роль подсознания в творческом процессе Р. Брэдбери / Е. В. Гулевич //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Веснік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Мазырскага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дзяржаўнага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педагагічнага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ўніверсітэта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імя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І.П.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Шамякіна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 – 2023. – № 1. – С. 113-118.</w:t>
      </w:r>
    </w:p>
    <w:p w14:paraId="409DDBA9" w14:textId="0B1D934D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28. Гулевич, Е. В. Художник и общество: сила взаимовлияния (на материале романа А. Проханова «Гость») / Е. В. Гулевич // Язык. Коммуникация. Культура : сб. тезисов докладов конференции / ГрГУ им. Янки Купалы ; гл. ред. С. В. Адамович ;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редкол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.: С. В. Адамович [и др.]. –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Гродно 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ГрГУ им. Янки Купалы, 2023. – С. 24-25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300BFE9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29.  Гулевич, Е. В. Травма как обратная сторона американской мечты в мемуарах Ш. Алекси «Не надо… Скажи, что любишь меня» / Е.В. Гулевич // Энергия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травмы 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сб. науч. ст. / ГрГУ им. Янки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Купалы ;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под науч. ред. Т. Е.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Гродно 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ГрГУ, 2023. – С. 452 – 461.</w:t>
      </w:r>
    </w:p>
    <w:p w14:paraId="4ECEF522" w14:textId="08A89996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30. Гулевич, Е. В. Расовый кризис в современном американском обществе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/ Е. В. Гулевич //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Inskrypcje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Polrocznik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R.X 2022 z.2 (19) /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Instytut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Kultury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Regionalnej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Badan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Literackich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lastRenderedPageBreak/>
        <w:t>im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F.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Karpinskiego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;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гл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ред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Prof.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Paed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. Dr Martin Golema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[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др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.]. –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Siedlce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2022. –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. 231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–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241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49EE8A0" w14:textId="4718D434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31.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Зезюлевич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А. В. Репрезентация исторических событий в медийных проектах издательского дома «Звязда» / А. В.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Зезюлевич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// Медиалингвистика.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Вып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10. Язык в координатах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массмедиа 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мат-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лы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VII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Междунар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научн. конференции (Санкт-Петербург, 28 июня – 1 июля 2023 г.) / науч. ред. Л. Р.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Дускаева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отв. ред. А. А. Малышев. – СПб.: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Медиапапир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2023. – С. 519–523. </w:t>
      </w:r>
    </w:p>
    <w:p w14:paraId="0F4F39B7" w14:textId="1E919806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32.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Иоскевич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М.М. Зеркальные мотивы в повести Н. Гоголя «Вий» / М.М. 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Иоскевич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//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Нургалиевские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чтения </w:t>
      </w:r>
      <w:r w:rsidRPr="00CE5BFB">
        <w:rPr>
          <w:rFonts w:ascii="Symbol" w:eastAsia="Times New Roman" w:hAnsi="Symbol" w:cs="Times New Roman"/>
          <w:kern w:val="0"/>
          <w:sz w:val="24"/>
          <w:szCs w:val="24"/>
          <w:lang w:eastAsia="ru-RU"/>
          <w14:ligatures w14:val="none"/>
        </w:rPr>
        <w:t>-</w:t>
      </w:r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ХII: Научное сообщество ученых ХХI столетия. Филологические науки. В 3 т. Т. </w:t>
      </w:r>
      <w:proofErr w:type="gram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 :</w:t>
      </w:r>
      <w:proofErr w:type="gram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сб. ст. по материалам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Междунар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науч.-практ.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конф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., Астана, 23-24 февр. 2023 г. – </w:t>
      </w:r>
      <w:proofErr w:type="gram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Астана :</w:t>
      </w:r>
      <w:proofErr w:type="gram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Мастер ПО, 2023. – С. 371</w:t>
      </w:r>
      <w:r w:rsidRPr="00CE5BFB">
        <w:rPr>
          <w:rFonts w:ascii="Symbol" w:eastAsia="Times New Roman" w:hAnsi="Symbol" w:cs="Times New Roman"/>
          <w:kern w:val="0"/>
          <w:sz w:val="24"/>
          <w:szCs w:val="24"/>
          <w:lang w:eastAsia="ru-RU"/>
          <w14:ligatures w14:val="none"/>
        </w:rPr>
        <w:t>-</w:t>
      </w:r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375. </w:t>
      </w:r>
    </w:p>
    <w:p w14:paraId="6D65D10F" w14:textId="5281DC72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33.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Иоскевич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М.М. Внедрение социального мифа о кулаках в детской повести Н. Богданова «Один из первых» / М.М.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Иоскевич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// Актуальные вопросы современной иноязычной </w:t>
      </w:r>
      <w:proofErr w:type="gram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филологии :</w:t>
      </w:r>
      <w:proofErr w:type="gram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сб. науч. ст. / Чуваш. гос. пед. ун-</w:t>
      </w:r>
      <w:proofErr w:type="gram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 ;</w:t>
      </w:r>
      <w:proofErr w:type="gram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отв. ред. Н. В. Кормилина, Н. Ю. Шугаева [Электронный ресурс]. – </w:t>
      </w:r>
      <w:proofErr w:type="gram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Чебоксары :</w:t>
      </w:r>
      <w:proofErr w:type="gram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Чуваш. гос. пед. ун-т, 2023. – С. 428–433. </w:t>
      </w:r>
    </w:p>
    <w:p w14:paraId="76121366" w14:textId="317EC209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34.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Иоскевич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М. М. Травмирующее воздействие социального мифа на авторское сознание (на материале романа «Сын» Р. </w:t>
      </w:r>
      <w:proofErr w:type="gram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Мурашко)  /</w:t>
      </w:r>
      <w:proofErr w:type="gram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М. М.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Иоскевич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// Энергия </w:t>
      </w:r>
      <w:proofErr w:type="gram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травмы :</w:t>
      </w:r>
      <w:proofErr w:type="gram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сб. науч. ст. / ГрГУ им. Янки </w:t>
      </w:r>
      <w:proofErr w:type="gram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Купалы ;</w:t>
      </w:r>
      <w:proofErr w:type="gram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 науч. ред. Т. Е. 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Автухович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– </w:t>
      </w:r>
      <w:proofErr w:type="gram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Гродно :</w:t>
      </w:r>
      <w:proofErr w:type="gram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ГрГУ, 2023. – С. 499–509. </w:t>
      </w:r>
    </w:p>
    <w:p w14:paraId="2E7F2013" w14:textId="7738100F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35.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Иоскевич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О.А. Смыслопорождающий и нарративный потенциал фигуры хиазма в романе Ф. Сологуба "Мелкий бес" / О.А.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Иоскевич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// Челябинский гуманитарий. - 2023. - 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 (63). - С. 38-45. </w:t>
      </w:r>
    </w:p>
    <w:p w14:paraId="5DFE41A8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36.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Иоскевич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О.А. Феномен юродства в романе Н. Репиной "Жизнеописание Льва": специфика интерпретации / О.А.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Иоскевич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// Мир в слове. Слово в </w:t>
      </w:r>
      <w:proofErr w:type="gram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мире :</w:t>
      </w:r>
      <w:proofErr w:type="gram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сб. науч. ст.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4 / УО "Гродненский государственный университет имени Янки Купалы</w:t>
      </w:r>
      <w:proofErr w:type="gram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" ;</w:t>
      </w:r>
      <w:proofErr w:type="gram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отв. ред. Т.Е.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Автухович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- </w:t>
      </w:r>
      <w:proofErr w:type="gram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Гродно :</w:t>
      </w:r>
      <w:proofErr w:type="gram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ЮрСаПринт</w:t>
      </w:r>
      <w:proofErr w:type="spellEnd"/>
      <w:r w:rsidRPr="00CE5B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2023. - С. 61-69.</w:t>
      </w:r>
    </w:p>
    <w:p w14:paraId="7E29B22E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37.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Смирнов,  А.С.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«Пир во время чумы» А. С. Пушкина в контексте «чумного текста» (от Боккаччо до Камю) / А.С. Смирнов // Миргород. – 2022. – № 1 (19). – С. 20–37.</w:t>
      </w:r>
    </w:p>
    <w:p w14:paraId="20A57AFC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38.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Смирнов,  А.С.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Экзистенциалистская онтология личности в диалоге автора и героя в повести В. В. Быкова «Дожить до рассвета» / А.С. Смирнов // Вестник Полоцкого гос. ун-та. Серия А. Гуманитарные науки. Филологические науки. – 2023. – № 1. – С. 120–126.</w:t>
      </w:r>
    </w:p>
    <w:p w14:paraId="076BDB29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39.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Смирнов,  А.С.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«Пигмалион» Дж. Б. Шоу в зеркале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мифопоэтики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: кризис инициации в эпоху модернизма / А.С. Смирнов // Вестник Полоцкого гос. ун-та. Серия А. Гуманитарные науки. Филологические науки. – 2023. – № 3 (68). –  С. 96–100.</w:t>
      </w:r>
    </w:p>
    <w:p w14:paraId="4FC35D8E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40. Смирнов, А.С.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Об антропологическом аспекте «невыразимого» в романе А. С. Пушкина «Евгений Онегин» / А.С. Смирнов // Болдинские чтения 2023 / Нац.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исслед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. Нижегородский гос. ун-т им. Н. И. Лобачевского; Гос. лит.-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мемор</w:t>
      </w:r>
      <w:proofErr w:type="spellEnd"/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.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и природ. Музей-заповедник А. С. Пушкина «Болдино»; [ред. кол. А. В. 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Коровашко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, В. Л. Коровин, С. Н. Пяткин; отв. ред. И. С. Юхнова]. – Нижний Новгород: ННГУ им. Н. И. Лобачевского, 2023. – С. 24–32.</w:t>
      </w:r>
    </w:p>
    <w:p w14:paraId="14E8EA21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41. Смирнов, А.С.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Типы ментальности и экзистенциалистская самоидентификация личности в повести А. И. Куприна «Поединок» / А.С. Смирнов //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Веснік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Мазырскага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дзяржаўнага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педагагічнага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ўніверсітэта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імя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І. П. 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Шамякіна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. – 2023. – № 1. – С. 142-148.</w:t>
      </w:r>
    </w:p>
    <w:p w14:paraId="466AA9C9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42. Смирнов, А.С. </w:t>
      </w:r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О границах понятия «экзистенциализм в литературе»: антропологический аспект / А.С. Смирнов //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Филоlogos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. – 2023. – № 1(56). – С. 75–81.</w:t>
      </w:r>
    </w:p>
    <w:p w14:paraId="05006DE6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43.  Черкес, Т. В. Отражение социальных трансформаций в постсоветской балладе / Т. В. Черкес // Энергия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травмы 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сборник научных статей / Учреждение образования «Гродненский государственный университет имени Янки Купалы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» ;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под науч. ред. Т. Е.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Автухович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. –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Гродно 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ГрГУ им. Янки Купалы, 2023. – С. 69-78. </w:t>
      </w:r>
    </w:p>
    <w:p w14:paraId="7C84B6EA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44.  Черкес, Т. В. Генезис и эволюция жанра баллады в русской поэзии конца XVIII – начала XXI вв.: хронотоп, сюжет, субъектная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организация 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автореф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дис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... канд. филол.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наук 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10.01.08 / Т. В.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Черкес ;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ГрГУ им. Янки Купалы. – Минск, 2023. – 24 с.</w:t>
      </w:r>
    </w:p>
    <w:p w14:paraId="0A6A2F37" w14:textId="77777777" w:rsidR="00CE5BFB" w:rsidRPr="00CE5BFB" w:rsidRDefault="00CE5BFB" w:rsidP="00CE5BFB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45. Черкес, Т. В. Генезис и эволюция жанра баллады в русской поэзии конца XVIII – начала XXI вв.: хронотоп, сюжет, субъектная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организация 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дис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... канд. филол. </w:t>
      </w:r>
      <w:proofErr w:type="gram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наук :</w:t>
      </w:r>
      <w:proofErr w:type="gram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10.01.08 / Т. В. Черкес. – Гродно, 2023. – 164 с.</w:t>
      </w:r>
    </w:p>
    <w:p w14:paraId="26A1FC5E" w14:textId="3CCD17E5" w:rsidR="00CE5BFB" w:rsidRPr="00CE5BFB" w:rsidRDefault="00CE5BFB" w:rsidP="00CE5BFB">
      <w:pPr>
        <w:tabs>
          <w:tab w:val="left" w:pos="284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46. Черкес, Т. В. Мифологический свадебный сюжет как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протосюжет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жанра баллады / Т. В. Черкес // </w:t>
      </w:r>
      <w:proofErr w:type="spellStart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Филоlogos</w:t>
      </w:r>
      <w:proofErr w:type="spellEnd"/>
      <w:r w:rsidRPr="00CE5B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2022. – № 4 (55). – С. 89–96. </w:t>
      </w:r>
    </w:p>
    <w:sectPr w:rsidR="00CE5BFB" w:rsidRPr="00CE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B6BDD"/>
    <w:multiLevelType w:val="hybridMultilevel"/>
    <w:tmpl w:val="2CE0E822"/>
    <w:lvl w:ilvl="0" w:tplc="8266EC1A">
      <w:start w:val="2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89470730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FB"/>
    <w:rsid w:val="00021347"/>
    <w:rsid w:val="002636DE"/>
    <w:rsid w:val="006E45D2"/>
    <w:rsid w:val="00840653"/>
    <w:rsid w:val="00C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3955"/>
  <w15:chartTrackingRefBased/>
  <w15:docId w15:val="{0F63C842-D533-48C3-A448-D208FF3A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B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B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5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5B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5B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5B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5B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5B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5B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5B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5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5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5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5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5B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5B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5B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5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5B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5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1779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 НАТАЛЬЯ ВИКТОРОВНА</dc:creator>
  <cp:keywords/>
  <dc:description/>
  <cp:lastModifiedBy>Филон НАТАЛЬЯ ВИКТОРОВНА</cp:lastModifiedBy>
  <cp:revision>2</cp:revision>
  <dcterms:created xsi:type="dcterms:W3CDTF">2025-10-09T06:53:00Z</dcterms:created>
  <dcterms:modified xsi:type="dcterms:W3CDTF">2025-10-09T06:59:00Z</dcterms:modified>
</cp:coreProperties>
</file>