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22 июня 2011 г. № 821</w:t>
      </w:r>
    </w:p>
    <w:p w:rsidR="00F67C01" w:rsidRPr="00F67C01" w:rsidRDefault="00F67C01" w:rsidP="00F67C01">
      <w:pPr>
        <w:shd w:val="clear" w:color="auto" w:fill="F7FCFF"/>
        <w:spacing w:before="240" w:after="240" w:line="240" w:lineRule="auto"/>
        <w:ind w:right="2268"/>
        <w:rPr>
          <w:rFonts w:ascii="Times New Roman" w:eastAsia="Times New Roman" w:hAnsi="Times New Roman" w:cs="Times New Roman"/>
          <w:b/>
          <w:bCs/>
          <w:color w:val="000000"/>
          <w:sz w:val="28"/>
          <w:szCs w:val="28"/>
          <w:lang w:eastAsia="ru-RU"/>
        </w:rPr>
      </w:pPr>
      <w:r w:rsidRPr="00F67C01">
        <w:rPr>
          <w:rFonts w:ascii="Times New Roman" w:eastAsia="Times New Roman" w:hAnsi="Times New Roman" w:cs="Times New Roman"/>
          <w:b/>
          <w:bCs/>
          <w:color w:val="000000"/>
          <w:sz w:val="28"/>
          <w:szCs w:val="28"/>
          <w:lang w:eastAsia="ru-RU"/>
        </w:rP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F67C01" w:rsidRPr="00F67C01" w:rsidRDefault="00F67C01" w:rsidP="00F67C01">
      <w:pPr>
        <w:shd w:val="clear" w:color="auto" w:fill="F7FCFF"/>
        <w:spacing w:after="0" w:line="240" w:lineRule="auto"/>
        <w:ind w:left="1021"/>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Изменения и дополнения:</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30 ноября 2011 г. № 1617 (Национальный реестр правовых актов Республики Беларусь, 2011 г., № 136, 5/34861) &lt;C21101617&gt;;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1 июня 2012 г. № 516 (Национальный реестр правовых актов Республики Беларусь, 2012 г., № 65, 5/35794) &lt;C21200516&gt;;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24 июля 2012 г. № 673 (Национальный правовой Интернет-портал Республики Беларусь, 27.07.2012, 5/36015) &lt;C21200673&gt;;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21 ноября 2013 г. № 999 (Национальный правовой Интернет-портал Республики Беларусь, 26.11.2013, 5/38057) &lt;C21300999&gt;;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16 мая 2014 г. № 470 (Национальный правовой Интернет-портал Республики Беларусь, 22.05.2014, 5/38862) &lt;C21400470&gt;;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 декабря 2016 г. № 992 (Национальный правовой Интернет-портал Республики Беларусь, 08.12.2016, 5/43013) &lt;C21600992&gt;;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7 декабря 2016 г. № 998 (Национальный правовой Интернет-портал Республики Беларусь, 10.12.2016, 5/43027) &lt;C21600998&gt;;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12 июля 2018 г. № 527 (Национальный правовой Интернет-портал Республики Беларусь, 14.07.2018, 5/45383) &lt;C21800527&gt;;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за исключением изменений и дополнений, которые вступят в силу 1 января 2020 г.;</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и 1 января 2020 г.;</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17 декабря 2020 г. № 737 (Национальный правовой Интернет-портал Республики Беларусь, 22.12.2020, 5/48611) &lt;C22000737&gt;;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25 июня 2021 г. № 364 (Национальный правовой Интернет-портал Республики Беларусь, 26.06.2021, 5/49191) &lt;C22100364&gt;;</w:t>
      </w:r>
    </w:p>
    <w:p w:rsidR="00F67C01" w:rsidRPr="00F67C01" w:rsidRDefault="00F67C01" w:rsidP="00F67C01">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21 марта 2022 г. № 150 (Национальный правовой Интернет-портал Республики Беларусь, 23.03.2022, 5/50031) &lt;C22200150&gt;</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 основании пункта 8 статьи 83, пункта 8 статьи 84, пункта 6 статьи 85, пунктов 1 и 5 статьи 86, пункта 7 статьи 88, абзаца шестого статьи 108 Кодекса Республики Беларусь об образовании Совет Министров Республики Беларусь ПОСТАНОВЛЯЕТ:</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Утвердить: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(прилагается);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Положение о порядке возмещения в </w:t>
      </w:r>
      <w:proofErr w:type="gramStart"/>
      <w:r w:rsidRPr="00F67C01">
        <w:rPr>
          <w:rFonts w:ascii="Times New Roman" w:eastAsia="Times New Roman" w:hAnsi="Times New Roman" w:cs="Times New Roman"/>
          <w:color w:val="000000"/>
          <w:sz w:val="24"/>
          <w:szCs w:val="24"/>
          <w:lang w:eastAsia="ru-RU"/>
        </w:rPr>
        <w:t>республиканский</w:t>
      </w:r>
      <w:proofErr w:type="gramEnd"/>
      <w:r w:rsidRPr="00F67C01">
        <w:rPr>
          <w:rFonts w:ascii="Times New Roman" w:eastAsia="Times New Roman" w:hAnsi="Times New Roman" w:cs="Times New Roman"/>
          <w:color w:val="000000"/>
          <w:sz w:val="24"/>
          <w:szCs w:val="24"/>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Положение о целевой подготовке специалистов, рабочих, служащих (прилагается).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Признать утратившими силу постановления Совета Министров Республики Беларусь согласно приложению.</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 Настоящее постановление вступает в силу с 1 сентября 2011 г.</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02"/>
        <w:gridCol w:w="10898"/>
      </w:tblGrid>
      <w:tr w:rsidR="00F67C01" w:rsidRPr="00F67C01" w:rsidTr="00F67C01">
        <w:tc>
          <w:tcPr>
            <w:tcW w:w="21600"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4"/>
                <w:szCs w:val="24"/>
                <w:lang w:eastAsia="ru-RU"/>
              </w:rPr>
            </w:pPr>
            <w:r w:rsidRPr="00F67C01">
              <w:rPr>
                <w:rFonts w:ascii="Times New Roman" w:eastAsia="Times New Roman" w:hAnsi="Times New Roman" w:cs="Times New Roman"/>
                <w:b/>
                <w:bCs/>
                <w:lang w:eastAsia="ru-RU"/>
              </w:rPr>
              <w:t>Премьер-министр Республики Беларусь</w:t>
            </w:r>
          </w:p>
        </w:tc>
        <w:tc>
          <w:tcPr>
            <w:tcW w:w="21600" w:type="dxa"/>
            <w:tcMar>
              <w:top w:w="0" w:type="dxa"/>
              <w:left w:w="6" w:type="dxa"/>
              <w:bottom w:w="0" w:type="dxa"/>
              <w:right w:w="6" w:type="dxa"/>
            </w:tcMar>
            <w:hideMark/>
          </w:tcPr>
          <w:p w:rsidR="00F67C01" w:rsidRPr="00F67C01" w:rsidRDefault="00F67C01" w:rsidP="00F67C01">
            <w:pPr>
              <w:spacing w:after="0" w:line="240" w:lineRule="auto"/>
              <w:jc w:val="right"/>
              <w:rPr>
                <w:rFonts w:ascii="Times New Roman" w:eastAsia="Times New Roman" w:hAnsi="Times New Roman" w:cs="Times New Roman"/>
                <w:sz w:val="24"/>
                <w:szCs w:val="24"/>
                <w:lang w:eastAsia="ru-RU"/>
              </w:rPr>
            </w:pPr>
            <w:proofErr w:type="spellStart"/>
            <w:r w:rsidRPr="00F67C01">
              <w:rPr>
                <w:rFonts w:ascii="Times New Roman" w:eastAsia="Times New Roman" w:hAnsi="Times New Roman" w:cs="Times New Roman"/>
                <w:b/>
                <w:bCs/>
                <w:lang w:eastAsia="ru-RU"/>
              </w:rPr>
              <w:t>М.Мясникович</w:t>
            </w:r>
            <w:proofErr w:type="spellEnd"/>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28"/>
        <w:gridCol w:w="11172"/>
      </w:tblGrid>
      <w:tr w:rsidR="00F67C01" w:rsidRPr="00F67C01" w:rsidTr="00F67C01">
        <w:tc>
          <w:tcPr>
            <w:tcW w:w="21600"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F67C01" w:rsidRPr="00F67C01" w:rsidRDefault="00F67C01" w:rsidP="00F67C01">
            <w:pPr>
              <w:spacing w:after="12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УТВЕРЖДЕНО</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Постановление</w:t>
            </w:r>
            <w:r w:rsidRPr="00F67C01">
              <w:rPr>
                <w:rFonts w:ascii="Times New Roman" w:eastAsia="Times New Roman" w:hAnsi="Times New Roman" w:cs="Times New Roman"/>
                <w:lang w:eastAsia="ru-RU"/>
              </w:rPr>
              <w:br/>
              <w:t>Совета Министров</w:t>
            </w:r>
            <w:r w:rsidRPr="00F67C01">
              <w:rPr>
                <w:rFonts w:ascii="Times New Roman" w:eastAsia="Times New Roman" w:hAnsi="Times New Roman" w:cs="Times New Roman"/>
                <w:lang w:eastAsia="ru-RU"/>
              </w:rPr>
              <w:br/>
              <w:t>Республики Беларусь</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22.06.2011 № 821</w:t>
            </w:r>
          </w:p>
        </w:tc>
      </w:tr>
    </w:tbl>
    <w:p w:rsidR="00F67C01" w:rsidRPr="00F67C01" w:rsidRDefault="00F67C01" w:rsidP="00F67C01">
      <w:pPr>
        <w:shd w:val="clear" w:color="auto" w:fill="F7FCFF"/>
        <w:spacing w:after="0" w:line="240" w:lineRule="auto"/>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ПОЛОЖЕНИЕ</w:t>
      </w:r>
      <w:r w:rsidRPr="00F67C01">
        <w:rPr>
          <w:rFonts w:ascii="Times New Roman" w:eastAsia="Times New Roman" w:hAnsi="Times New Roman" w:cs="Times New Roman"/>
          <w:b/>
          <w:bCs/>
          <w:color w:val="000000"/>
          <w:sz w:val="24"/>
          <w:szCs w:val="24"/>
          <w:lang w:eastAsia="ru-RU"/>
        </w:rPr>
        <w:b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F67C01">
        <w:rPr>
          <w:rFonts w:ascii="Times New Roman" w:eastAsia="Times New Roman" w:hAnsi="Times New Roman" w:cs="Times New Roman"/>
          <w:b/>
          <w:bCs/>
          <w:caps/>
          <w:color w:val="000000"/>
          <w:sz w:val="24"/>
          <w:szCs w:val="24"/>
          <w:lang w:eastAsia="ru-RU"/>
        </w:rPr>
        <w:t>ГЛАВА 1</w:t>
      </w:r>
      <w:r w:rsidRPr="00F67C01">
        <w:rPr>
          <w:rFonts w:ascii="Times New Roman" w:eastAsia="Times New Roman" w:hAnsi="Times New Roman" w:cs="Times New Roman"/>
          <w:b/>
          <w:bCs/>
          <w:caps/>
          <w:color w:val="000000"/>
          <w:sz w:val="24"/>
          <w:szCs w:val="24"/>
          <w:lang w:eastAsia="ru-RU"/>
        </w:rPr>
        <w:br/>
        <w:t>ОБЩИЕ ПОЛОЖЕНИЯ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1. </w:t>
      </w:r>
      <w:proofErr w:type="gramStart"/>
      <w:r w:rsidRPr="00F67C01">
        <w:rPr>
          <w:rFonts w:ascii="Times New Roman" w:eastAsia="Times New Roman" w:hAnsi="Times New Roman" w:cs="Times New Roman"/>
          <w:color w:val="000000"/>
          <w:sz w:val="24"/>
          <w:szCs w:val="24"/>
          <w:lang w:eastAsia="ru-RU"/>
        </w:rPr>
        <w:t>Настоящим Положением, разработанным на основании пункта 8 статьи 83, пункта 8 статьи 84, пункта 6 статьи 85, пунктов 1 и 5 статьи 86 Кодекса Республики Беларусь об 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необходимости централизованного регулирования кадрового обеспечения подчиненных организаций;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3. Действие настоящего Положения не распространяется </w:t>
      </w:r>
      <w:proofErr w:type="gramStart"/>
      <w:r w:rsidRPr="00F67C01">
        <w:rPr>
          <w:rFonts w:ascii="Times New Roman" w:eastAsia="Times New Roman" w:hAnsi="Times New Roman" w:cs="Times New Roman"/>
          <w:color w:val="000000"/>
          <w:sz w:val="24"/>
          <w:szCs w:val="24"/>
          <w:lang w:eastAsia="ru-RU"/>
        </w:rPr>
        <w:t>на</w:t>
      </w:r>
      <w:proofErr w:type="gramEnd"/>
      <w:r w:rsidRPr="00F67C01">
        <w:rPr>
          <w:rFonts w:ascii="Times New Roman" w:eastAsia="Times New Roman" w:hAnsi="Times New Roman" w:cs="Times New Roman"/>
          <w:color w:val="000000"/>
          <w:sz w:val="24"/>
          <w:szCs w:val="24"/>
          <w:lang w:eastAsia="ru-RU"/>
        </w:rPr>
        <w:t>:</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выпускников специальных учебно-воспитательных учреждений и специальных лечебно-воспитательных учреждений;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порядок перераспределения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4. Выпускникам, которым место работы предоставлено путем распределения, а также направленным на работу, при выдаче документа об образовании выдается </w:t>
      </w:r>
      <w:proofErr w:type="gramStart"/>
      <w:r w:rsidRPr="00F67C01">
        <w:rPr>
          <w:rFonts w:ascii="Times New Roman" w:eastAsia="Times New Roman" w:hAnsi="Times New Roman" w:cs="Times New Roman"/>
          <w:color w:val="000000"/>
          <w:sz w:val="24"/>
          <w:szCs w:val="24"/>
          <w:lang w:eastAsia="ru-RU"/>
        </w:rPr>
        <w:t>свидетельство</w:t>
      </w:r>
      <w:proofErr w:type="gramEnd"/>
      <w:r w:rsidRPr="00F67C01">
        <w:rPr>
          <w:rFonts w:ascii="Times New Roman" w:eastAsia="Times New Roman" w:hAnsi="Times New Roman" w:cs="Times New Roman"/>
          <w:color w:val="000000"/>
          <w:sz w:val="24"/>
          <w:szCs w:val="24"/>
          <w:lang w:eastAsia="ru-RU"/>
        </w:rPr>
        <w:t xml:space="preserve"> о направлении на работу по форме согласно приложению 1.</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5. </w:t>
      </w:r>
      <w:proofErr w:type="gramStart"/>
      <w:r w:rsidRPr="00F67C01">
        <w:rPr>
          <w:rFonts w:ascii="Times New Roman" w:eastAsia="Times New Roman" w:hAnsi="Times New Roman" w:cs="Times New Roman"/>
          <w:color w:val="000000"/>
          <w:sz w:val="24"/>
          <w:szCs w:val="24"/>
          <w:lang w:eastAsia="ru-RU"/>
        </w:rPr>
        <w:t>При принятии решения о самостоятельном трудоустройстве выпускника в случаях, предусмотренных в пункте 2 статьи 87 Кодекса Республики Беларусь об образовании, ему выдается справка о самостоятельном трудоустройстве по форме согласно приложению 2 не позднее одного месяца после окончания выпускником учреждения образования при представлении им документа, удостоверяющего личность, или в пятидневный срок после принятия такого решения при перераспределении и последующем направлении на</w:t>
      </w:r>
      <w:proofErr w:type="gramEnd"/>
      <w:r w:rsidRPr="00F67C01">
        <w:rPr>
          <w:rFonts w:ascii="Times New Roman" w:eastAsia="Times New Roman" w:hAnsi="Times New Roman" w:cs="Times New Roman"/>
          <w:color w:val="000000"/>
          <w:sz w:val="24"/>
          <w:szCs w:val="24"/>
          <w:lang w:eastAsia="ru-RU"/>
        </w:rPr>
        <w:t xml:space="preserve">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7. </w:t>
      </w:r>
      <w:proofErr w:type="gramStart"/>
      <w:r w:rsidRPr="00F67C01">
        <w:rPr>
          <w:rFonts w:ascii="Times New Roman" w:eastAsia="Times New Roman" w:hAnsi="Times New Roman" w:cs="Times New Roman"/>
          <w:color w:val="000000"/>
          <w:sz w:val="24"/>
          <w:szCs w:val="24"/>
          <w:lang w:eastAsia="ru-RU"/>
        </w:rPr>
        <w:t>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пунктах 6.1 и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w:t>
      </w:r>
      <w:proofErr w:type="gramEnd"/>
      <w:r w:rsidRPr="00F67C01">
        <w:rPr>
          <w:rFonts w:ascii="Times New Roman" w:eastAsia="Times New Roman" w:hAnsi="Times New Roman" w:cs="Times New Roman"/>
          <w:color w:val="000000"/>
          <w:sz w:val="24"/>
          <w:szCs w:val="24"/>
          <w:lang w:eastAsia="ru-RU"/>
        </w:rPr>
        <w:t> г. № 200.</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8. </w:t>
      </w:r>
      <w:proofErr w:type="gramStart"/>
      <w:r w:rsidRPr="00F67C01">
        <w:rPr>
          <w:rFonts w:ascii="Times New Roman" w:eastAsia="Times New Roman" w:hAnsi="Times New Roman" w:cs="Times New Roman"/>
          <w:color w:val="000000"/>
          <w:sz w:val="24"/>
          <w:szCs w:val="24"/>
          <w:lang w:eastAsia="ru-RU"/>
        </w:rPr>
        <w:t>Контроль за</w:t>
      </w:r>
      <w:proofErr w:type="gramEnd"/>
      <w:r w:rsidRPr="00F67C01">
        <w:rPr>
          <w:rFonts w:ascii="Times New Roman" w:eastAsia="Times New Roman" w:hAnsi="Times New Roman" w:cs="Times New Roman"/>
          <w:color w:val="000000"/>
          <w:sz w:val="24"/>
          <w:szCs w:val="24"/>
          <w:lang w:eastAsia="ru-RU"/>
        </w:rPr>
        <w:t xml:space="preserve">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F67C01">
        <w:rPr>
          <w:rFonts w:ascii="Times New Roman" w:eastAsia="Times New Roman" w:hAnsi="Times New Roman" w:cs="Times New Roman"/>
          <w:b/>
          <w:bCs/>
          <w:caps/>
          <w:color w:val="000000"/>
          <w:sz w:val="24"/>
          <w:szCs w:val="24"/>
          <w:lang w:eastAsia="ru-RU"/>
        </w:rPr>
        <w:t>ГЛАВА 2</w:t>
      </w:r>
      <w:r w:rsidRPr="00F67C01">
        <w:rPr>
          <w:rFonts w:ascii="Times New Roman" w:eastAsia="Times New Roman" w:hAnsi="Times New Roman" w:cs="Times New Roman"/>
          <w:b/>
          <w:bCs/>
          <w:caps/>
          <w:color w:val="000000"/>
          <w:sz w:val="24"/>
          <w:szCs w:val="24"/>
          <w:lang w:eastAsia="ru-RU"/>
        </w:rPr>
        <w:br/>
        <w:t>ПОРЯДОК РАСПРЕДЕЛЕНИЯ ВЫПУСКНИКОВ, ПЕРЕРАСПРЕДЕЛЕНИЯ ВЫПУСКНИКОВ, МОЛОДЫХ СПЕЦИАЛИСТОВ, МОЛОДЫХ РАБОЧИХ (СЛУЖАЩИХ)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9. Распределение выпускников осуществляется, как правило,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учреждениях образования, в которых количество выпускников превышает 500 человек, допускается создание нескольких комиссий.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Порядок работы комиссии, количество заседаний,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10. </w:t>
      </w:r>
      <w:proofErr w:type="gramStart"/>
      <w:r w:rsidRPr="00F67C01">
        <w:rPr>
          <w:rFonts w:ascii="Times New Roman" w:eastAsia="Times New Roman" w:hAnsi="Times New Roman" w:cs="Times New Roman"/>
          <w:color w:val="000000"/>
          <w:sz w:val="24"/>
          <w:szCs w:val="24"/>
          <w:lang w:eastAsia="ru-RU"/>
        </w:rPr>
        <w:t>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11. Руководители учреждений образования обязаны: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 xml:space="preserve">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два месяца до начала распределения составить списки выпускников, подлежащих распределению в соответствии с Кодексом Республики Беларусь об образовании, в том числе выпускников из числа получающих 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месяц до начала распределения организовать работу по ознакомлению выпускников: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настоящим Положением;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порядком работы комиссий;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с планами распределения выпускников по форме согласно приложению 3, составленными на основании поданных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Установление категории выпускников из числа получающих среднее специальное или высшее образование I ступени, не менее половины </w:t>
      </w:r>
      <w:proofErr w:type="gramStart"/>
      <w:r w:rsidRPr="00F67C01">
        <w:rPr>
          <w:rFonts w:ascii="Times New Roman" w:eastAsia="Times New Roman" w:hAnsi="Times New Roman" w:cs="Times New Roman"/>
          <w:color w:val="000000"/>
          <w:sz w:val="24"/>
          <w:szCs w:val="24"/>
          <w:lang w:eastAsia="ru-RU"/>
        </w:rPr>
        <w:t>срока</w:t>
      </w:r>
      <w:proofErr w:type="gramEnd"/>
      <w:r w:rsidRPr="00F67C01">
        <w:rPr>
          <w:rFonts w:ascii="Times New Roman" w:eastAsia="Times New Roman" w:hAnsi="Times New Roman" w:cs="Times New Roman"/>
          <w:color w:val="000000"/>
          <w:sz w:val="24"/>
          <w:szCs w:val="24"/>
          <w:lang w:eastAsia="ru-RU"/>
        </w:rPr>
        <w:t xml:space="preserve">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(направлению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(направления специальности) на момент окончания обучения.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Соответствие предоставляемого места работы полученной выпускником специальности (направлению специальности, специализации) и присвоенной квалификации комиссия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Письменные запросы организаций – заказчиков кадров и иных организаций о распределении к ним конкретных выпускников в соответствии с полученной </w:t>
      </w:r>
      <w:r w:rsidRPr="00F67C01">
        <w:rPr>
          <w:rFonts w:ascii="Times New Roman" w:eastAsia="Times New Roman" w:hAnsi="Times New Roman" w:cs="Times New Roman"/>
          <w:color w:val="000000"/>
          <w:sz w:val="24"/>
          <w:szCs w:val="24"/>
          <w:lang w:eastAsia="ru-RU"/>
        </w:rPr>
        <w:lastRenderedPageBreak/>
        <w:t>специальностью (направлением специальности, специализацией) и присвоенной квалификацией удовлетворяются в случаях, если: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эти выпускники включены в банк данных одаренной молодежи и банк данных талантливой молодежи;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rsidRPr="00F67C01">
        <w:rPr>
          <w:rFonts w:ascii="Times New Roman" w:eastAsia="Times New Roman" w:hAnsi="Times New Roman" w:cs="Times New Roman"/>
          <w:color w:val="000000"/>
          <w:sz w:val="24"/>
          <w:szCs w:val="24"/>
          <w:lang w:eastAsia="ru-RU"/>
        </w:rPr>
        <w:t>полученными</w:t>
      </w:r>
      <w:proofErr w:type="gramEnd"/>
      <w:r w:rsidRPr="00F67C01">
        <w:rPr>
          <w:rFonts w:ascii="Times New Roman" w:eastAsia="Times New Roman" w:hAnsi="Times New Roman" w:cs="Times New Roman"/>
          <w:color w:val="000000"/>
          <w:sz w:val="24"/>
          <w:szCs w:val="24"/>
          <w:lang w:eastAsia="ru-RU"/>
        </w:rPr>
        <w:t xml:space="preserve"> в период обучения.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два месяца до начала распределения.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Организации – заказчики кадров 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приложением 3 к настоящему Положению.</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14. Комиссия принимает решение о распределении выпускника с учетом: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результатов успеваемости;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участия в научно-исследовательской, общественной работе;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места прохождения производственной и преддипломной практики;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состояния здоровья, семейного положения и места жительства семьи;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рекомендации учреждения образования о наиболее целесообразном направлении выпускника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его личных пожеланий.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Место работы выпускнику от имени комиссии предлагает ее председатель.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Первоочередным правом выбора из имеющихся на распределении мест работы пользуются выпускники: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включенные</w:t>
      </w:r>
      <w:proofErr w:type="gramEnd"/>
      <w:r w:rsidRPr="00F67C01">
        <w:rPr>
          <w:rFonts w:ascii="Times New Roman" w:eastAsia="Times New Roman" w:hAnsi="Times New Roman" w:cs="Times New Roman"/>
          <w:color w:val="000000"/>
          <w:sz w:val="24"/>
          <w:szCs w:val="24"/>
          <w:lang w:eastAsia="ru-RU"/>
        </w:rPr>
        <w:t xml:space="preserve"> в банк данных одаренной молодежи и банк данных талантливой молодежи;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Достигшими высоких результатов в учебе являются выпускники, имеющие за период обучения не менее 50 процентов отметок 8 (восемь) баллов и выше, а остальные отметки – не ниже 6 (шести) баллов.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Достижением выпускниками высоких показателей в общественной работе признается их участие: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работе органов самоуправления учреждения образования, молодежных общественных объединений;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организации и проведении общественно значимых мероприятий, акций;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волонтерском и </w:t>
      </w:r>
      <w:proofErr w:type="spellStart"/>
      <w:r w:rsidRPr="00F67C01">
        <w:rPr>
          <w:rFonts w:ascii="Times New Roman" w:eastAsia="Times New Roman" w:hAnsi="Times New Roman" w:cs="Times New Roman"/>
          <w:color w:val="000000"/>
          <w:sz w:val="24"/>
          <w:szCs w:val="24"/>
          <w:lang w:eastAsia="ru-RU"/>
        </w:rPr>
        <w:t>студотрядовском</w:t>
      </w:r>
      <w:proofErr w:type="spellEnd"/>
      <w:r w:rsidRPr="00F67C01">
        <w:rPr>
          <w:rFonts w:ascii="Times New Roman" w:eastAsia="Times New Roman" w:hAnsi="Times New Roman" w:cs="Times New Roman"/>
          <w:color w:val="000000"/>
          <w:sz w:val="24"/>
          <w:szCs w:val="24"/>
          <w:lang w:eastAsia="ru-RU"/>
        </w:rPr>
        <w:t xml:space="preserve"> движении.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Достигшими высоких показателей в научно-исследовательской деятельности признаются выпускники: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являющиеся участниками конкурсов научных (творческих) работ или конкурсов технического творчества, олимпиад по специальности;</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являющиеся участниками научно-практических мероприятий (семинаров, конференций), авторами (соавторами) экспонатов научно-технических, творческих выставок и (или) имеющие материалы, опубликованные в научных, научно-популярных и учебных изданиях (включая материалы, подготовленные в соавторстве);</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имеющие иные достижения в научно-исследовательской деятельности.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Выпускникам, относящимся к категориям, указанным в пункте 6 статьи 83 Кодекса Республики Беларусь об образовании, место работы предоставляется на условиях, установленных в пункте 6 статьи 83 Кодекса, при представлении выпускником в комиссию следующих документов: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медицинская справка о состоянии здоровья и справка о месте жительства и составе семьи – для беременных женщин;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свидетельства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копия свидетельства о заключении брака и справка о месте работы, службы и занимаемой должности мужа (жены) – для выпускника, который имеет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F67C01">
        <w:rPr>
          <w:rFonts w:ascii="Times New Roman" w:eastAsia="Times New Roman" w:hAnsi="Times New Roman" w:cs="Times New Roman"/>
          <w:color w:val="000000"/>
          <w:sz w:val="24"/>
          <w:szCs w:val="24"/>
          <w:lang w:eastAsia="ru-RU"/>
        </w:rPr>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w:t>
      </w:r>
      <w:r w:rsidRPr="00F67C01">
        <w:rPr>
          <w:rFonts w:ascii="Times New Roman" w:eastAsia="Times New Roman" w:hAnsi="Times New Roman" w:cs="Times New Roman"/>
          <w:color w:val="000000"/>
          <w:sz w:val="24"/>
          <w:szCs w:val="24"/>
          <w:lang w:eastAsia="ru-RU"/>
        </w:rPr>
        <w:lastRenderedPageBreak/>
        <w:t>государственных социальных льготах, правах и гарантиях для отдельных категорий граждан».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Решение о распределении принимается, как правило, в присутствии выпускника.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Комиссия ведет протокол заседания и оформляет ведомость распределения выпускников по форме согласно приложению 4.</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16. Перераспределение выпускников, молодых специалистов, молодых рабочих (служащих) осуществляется учреждением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течение сроков обязательной работы по распределению, установленных в пункте 3 статьи 83 Кодекса Республики Беларусь об образовании, в случаях и на условиях, установленных в статье 85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возникновении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перераспределение: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военного билета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справки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выписка (копия) трудовой книжки в случаях, когда ее заполнение обязательно, справка о периоде работы, службы – для лиц, с которыми трудовой договор расторгнут в случаях, предусмотренных в пункте 3 статьи 88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w:t>
      </w:r>
      <w:r w:rsidRPr="00F67C01">
        <w:rPr>
          <w:rFonts w:ascii="Times New Roman" w:eastAsia="Times New Roman" w:hAnsi="Times New Roman" w:cs="Times New Roman"/>
          <w:color w:val="000000"/>
          <w:sz w:val="24"/>
          <w:szCs w:val="24"/>
          <w:lang w:eastAsia="ru-RU"/>
        </w:rPr>
        <w:lastRenderedPageBreak/>
        <w:t>без попечения родителей, а также лиц из числа детей-сирот и детей, оставшихся без попечения родителей;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копия свидетельства о рождении и </w:t>
      </w:r>
      <w:proofErr w:type="gramStart"/>
      <w:r w:rsidRPr="00F67C01">
        <w:rPr>
          <w:rFonts w:ascii="Times New Roman" w:eastAsia="Times New Roman" w:hAnsi="Times New Roman" w:cs="Times New Roman"/>
          <w:color w:val="000000"/>
          <w:sz w:val="24"/>
          <w:szCs w:val="24"/>
          <w:lang w:eastAsia="ru-RU"/>
        </w:rPr>
        <w:t>справка</w:t>
      </w:r>
      <w:proofErr w:type="gramEnd"/>
      <w:r w:rsidRPr="00F67C01">
        <w:rPr>
          <w:rFonts w:ascii="Times New Roman" w:eastAsia="Times New Roman" w:hAnsi="Times New Roman" w:cs="Times New Roman"/>
          <w:color w:val="000000"/>
          <w:sz w:val="24"/>
          <w:szCs w:val="24"/>
          <w:lang w:eastAsia="ru-RU"/>
        </w:rPr>
        <w:t xml:space="preserve"> о месте жительства и составе семьи родителя – для лиц, которые имеют одного из родителей инвалида I или II группы;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медицинская справка о состоянии здоровья и справка о месте жительства и составе семьи – для беременных женщин;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свидетельства о рождении ребенка и справка о месте жительства и составе семьи – для лиц, которые имеют ребенка в возрасте до трех лет;</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F67C01">
        <w:rPr>
          <w:rFonts w:ascii="Times New Roman" w:eastAsia="Times New Roman" w:hAnsi="Times New Roman" w:cs="Times New Roman"/>
          <w:color w:val="000000"/>
          <w:sz w:val="24"/>
          <w:szCs w:val="24"/>
          <w:lang w:eastAsia="ru-RU"/>
        </w:rPr>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Перераспределение осуществляется комиссией в порядке, установленном в пунктах 12, 14, 15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w:t>
      </w:r>
      <w:proofErr w:type="gramEnd"/>
      <w:r w:rsidRPr="00F67C01">
        <w:rPr>
          <w:rFonts w:ascii="Times New Roman" w:eastAsia="Times New Roman" w:hAnsi="Times New Roman" w:cs="Times New Roman"/>
          <w:color w:val="000000"/>
          <w:sz w:val="24"/>
          <w:szCs w:val="24"/>
          <w:lang w:eastAsia="ru-RU"/>
        </w:rPr>
        <w:t xml:space="preserve"> получением справки о самостоятельном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lastRenderedPageBreak/>
        <w:t>Лица, не отработавшие срок обязательной работы по распределению после получения профессионально-технического, среднего специального или высшего образования и в год получения этого образования принятые для получения образования более высокого уровня (ступени) за счет средств республиканского и (или) местных бюджетов в дневной форме получения образования, в случае отчисления из учреждения образования (организации, реализующей образовательные программы послевузовского образования) обязаны в пятидневный срок после</w:t>
      </w:r>
      <w:proofErr w:type="gramEnd"/>
      <w:r w:rsidRPr="00F67C01">
        <w:rPr>
          <w:rFonts w:ascii="Times New Roman" w:eastAsia="Times New Roman" w:hAnsi="Times New Roman" w:cs="Times New Roman"/>
          <w:color w:val="000000"/>
          <w:sz w:val="24"/>
          <w:szCs w:val="24"/>
          <w:lang w:eastAsia="ru-RU"/>
        </w:rPr>
        <w:t xml:space="preserve"> издания приказа об отчислении обратиться в учреждение образования, направившее их на работу, за перераспределением.</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F67C01">
        <w:rPr>
          <w:rFonts w:ascii="Times New Roman" w:eastAsia="Times New Roman" w:hAnsi="Times New Roman" w:cs="Times New Roman"/>
          <w:b/>
          <w:bCs/>
          <w:caps/>
          <w:color w:val="000000"/>
          <w:sz w:val="24"/>
          <w:szCs w:val="24"/>
          <w:lang w:eastAsia="ru-RU"/>
        </w:rPr>
        <w:t>ГЛАВА 3</w:t>
      </w:r>
      <w:r w:rsidRPr="00F67C01">
        <w:rPr>
          <w:rFonts w:ascii="Times New Roman" w:eastAsia="Times New Roman" w:hAnsi="Times New Roman" w:cs="Times New Roman"/>
          <w:b/>
          <w:bCs/>
          <w:caps/>
          <w:color w:val="000000"/>
          <w:sz w:val="24"/>
          <w:szCs w:val="24"/>
          <w:lang w:eastAsia="ru-RU"/>
        </w:rPr>
        <w:br/>
        <w:t>ПОРЯДОК НАПРАВЛЕНИЯ НА РАБОТУ ВЫПУСКНИКОВ И ПОСЛЕДУЮЩЕГО НАПРАВЛЕНИЯ НА РАБОТУ ВЫПУСКНИКОВ, МОЛОДЫХ СПЕЦИАЛИСТОВ, МОЛОДЫХ РАБОЧИХ (СЛУЖАЩИХ)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пунктом 9 настоящего Положения 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18. </w:t>
      </w:r>
      <w:proofErr w:type="gramStart"/>
      <w:r w:rsidRPr="00F67C01">
        <w:rPr>
          <w:rFonts w:ascii="Times New Roman" w:eastAsia="Times New Roman" w:hAnsi="Times New Roman" w:cs="Times New Roman"/>
          <w:color w:val="000000"/>
          <w:sz w:val="24"/>
          <w:szCs w:val="24"/>
          <w:lang w:eastAsia="ru-RU"/>
        </w:rPr>
        <w:t>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w:t>
      </w:r>
      <w:proofErr w:type="gramEnd"/>
      <w:r w:rsidRPr="00F67C01">
        <w:rPr>
          <w:rFonts w:ascii="Times New Roman" w:eastAsia="Times New Roman" w:hAnsi="Times New Roman" w:cs="Times New Roman"/>
          <w:color w:val="000000"/>
          <w:sz w:val="24"/>
          <w:szCs w:val="24"/>
          <w:lang w:eastAsia="ru-RU"/>
        </w:rPr>
        <w:t xml:space="preserve"> чем за два месяца до окончания учреждения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Состав комиссии по направлению на работу утверждается руководителем учреждения образования 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три месяца до окончания учреждения образования. 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другого).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комиссии по направлению на работу утверждается руководителем государственного органа 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lastRenderedPageBreak/>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договоре о взаимодействии, определяется учреждением образования или государственным органом, если выпускник на момент направления на работу относится к одной из категорий, указанных в пункте 6 статьи 83 Кодекса Республики Беларусь об образовании, в порядке, установленном в пунктах</w:t>
      </w:r>
      <w:proofErr w:type="gramEnd"/>
      <w:r w:rsidRPr="00F67C01">
        <w:rPr>
          <w:rFonts w:ascii="Times New Roman" w:eastAsia="Times New Roman" w:hAnsi="Times New Roman" w:cs="Times New Roman"/>
          <w:color w:val="000000"/>
          <w:sz w:val="24"/>
          <w:szCs w:val="24"/>
          <w:lang w:eastAsia="ru-RU"/>
        </w:rPr>
        <w:t xml:space="preserve"> 12, 14, 15 настоящего Положения.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Решение о направлении на работу выпускника, не явившегося на заседание комиссии по направлению на работу, принимается в его отсутствие.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Комиссия по направлению на работу ведет протокол заседания и оформляет ведомость направления на работу выпускников по форме согласно приложению 4.</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19. </w:t>
      </w:r>
      <w:proofErr w:type="gramStart"/>
      <w:r w:rsidRPr="00F67C01">
        <w:rPr>
          <w:rFonts w:ascii="Times New Roman" w:eastAsia="Times New Roman" w:hAnsi="Times New Roman" w:cs="Times New Roman"/>
          <w:color w:val="000000"/>
          <w:sz w:val="24"/>
          <w:szCs w:val="24"/>
          <w:lang w:eastAsia="ru-RU"/>
        </w:rPr>
        <w:t>Учреждения образования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при условии изменения (перезаключения)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 течение срока обязательной работы по договору о целевой подготовке специалиста (рабочего, служащего) в случаях и на условиях, установленных в пунктах 5 и 6 статьи 88 Кодекса Республики Беларусь об образовании, и в случаях, при которых место работы выпускнику предоставляется в порядке, предусмотренном в пункте 6 статьи 83 Кодекса Республики Беларусь об образовании;</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возникновении у выпускника до даты прибытия к месту работы, указанной в свидетельстве о направлении на работу,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20. Учреждения образования в течение сроков обязательной работы, установленных в пункте 2 статьи 84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договором о подготовке научного работника высшей квалификации за счет средств республиканского бюджета, при наличии следующих оснований: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перевод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и присвоенной квалификацией;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расторжение с молодым специалистом трудового договора в случаях, предусмотренных в пункте 3 статьи 88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возникновение у молодого специалиста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21. Последующее направление на работу осуществляется комиссией, комиссией по направлению на работу в порядке, установленном в пунктах 12, 14, 15, 18 настоящего Положения. </w:t>
      </w:r>
      <w:proofErr w:type="gramStart"/>
      <w:r w:rsidRPr="00F67C01">
        <w:rPr>
          <w:rFonts w:ascii="Times New Roman" w:eastAsia="Times New Roman" w:hAnsi="Times New Roman" w:cs="Times New Roman"/>
          <w:color w:val="000000"/>
          <w:sz w:val="24"/>
          <w:szCs w:val="24"/>
          <w:lang w:eastAsia="ru-RU"/>
        </w:rPr>
        <w:t xml:space="preserve">Решение о последующем направлении на работу выпускников, получивших высшее или среднее специальное образование по профилю образования </w:t>
      </w:r>
      <w:r w:rsidRPr="00F67C01">
        <w:rPr>
          <w:rFonts w:ascii="Times New Roman" w:eastAsia="Times New Roman" w:hAnsi="Times New Roman" w:cs="Times New Roman"/>
          <w:color w:val="000000"/>
          <w:sz w:val="24"/>
          <w:szCs w:val="24"/>
          <w:lang w:eastAsia="ru-RU"/>
        </w:rPr>
        <w:lastRenderedPageBreak/>
        <w:t>«Здравоохранение»,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копия свидетельства о рождении и </w:t>
      </w:r>
      <w:proofErr w:type="gramStart"/>
      <w:r w:rsidRPr="00F67C01">
        <w:rPr>
          <w:rFonts w:ascii="Times New Roman" w:eastAsia="Times New Roman" w:hAnsi="Times New Roman" w:cs="Times New Roman"/>
          <w:color w:val="000000"/>
          <w:sz w:val="24"/>
          <w:szCs w:val="24"/>
          <w:lang w:eastAsia="ru-RU"/>
        </w:rPr>
        <w:t>справка</w:t>
      </w:r>
      <w:proofErr w:type="gramEnd"/>
      <w:r w:rsidRPr="00F67C01">
        <w:rPr>
          <w:rFonts w:ascii="Times New Roman" w:eastAsia="Times New Roman" w:hAnsi="Times New Roman" w:cs="Times New Roman"/>
          <w:color w:val="000000"/>
          <w:sz w:val="24"/>
          <w:szCs w:val="24"/>
          <w:lang w:eastAsia="ru-RU"/>
        </w:rPr>
        <w:t xml:space="preserve"> о месте жительства и составе семьи родителя – для лиц, которые имеют одного из родителей инвалида I или II группы;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выписка (копия) трудовой книжки в случаях, когда ее заполнение обязательно, справка о периоде работы, службы – для лиц, с которыми трудовой договор расторгнут в случаях, предусмотренных в пункте 3 статьи 88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военного билета – для лиц,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медицинская справка о состоянии здоровья и справка о месте жительства и составе семьи – для беременных женщин;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свидетельства о рождении ребенка и справка о месте жительства и составе семьи – для лиц, которые имеют ребенка в возрасте до трех лет;</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 xml:space="preserve">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w:t>
      </w:r>
      <w:r w:rsidRPr="00F67C01">
        <w:rPr>
          <w:rFonts w:ascii="Times New Roman" w:eastAsia="Times New Roman" w:hAnsi="Times New Roman" w:cs="Times New Roman"/>
          <w:color w:val="000000"/>
          <w:sz w:val="24"/>
          <w:szCs w:val="24"/>
          <w:lang w:eastAsia="ru-RU"/>
        </w:rPr>
        <w:lastRenderedPageBreak/>
        <w:t>срочную</w:t>
      </w:r>
      <w:proofErr w:type="gramEnd"/>
      <w:r w:rsidRPr="00F67C01">
        <w:rPr>
          <w:rFonts w:ascii="Times New Roman" w:eastAsia="Times New Roman" w:hAnsi="Times New Roman" w:cs="Times New Roman"/>
          <w:color w:val="000000"/>
          <w:sz w:val="24"/>
          <w:szCs w:val="24"/>
          <w:lang w:eastAsia="ru-RU"/>
        </w:rPr>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договор о целевой подготовке специалиста (рабочего, служащего), дополнительное соглашение к нему либо новый договор о целевой подготовке специалиста (рабочего, служащего), подписанные заказчиком целевой подготовки, и письмо о согласии нанимателя на увольнение, в котором должна содержаться информация о согласии республиканского органа государственного управления, местного исполнительного и распорядительного органа, иного государственного органа или организации, в подчинении которых находится наниматель, – для выпускников, направленных</w:t>
      </w:r>
      <w:proofErr w:type="gramEnd"/>
      <w:r w:rsidRPr="00F67C01">
        <w:rPr>
          <w:rFonts w:ascii="Times New Roman" w:eastAsia="Times New Roman" w:hAnsi="Times New Roman" w:cs="Times New Roman"/>
          <w:color w:val="000000"/>
          <w:sz w:val="24"/>
          <w:szCs w:val="24"/>
          <w:lang w:eastAsia="ru-RU"/>
        </w:rPr>
        <w:t xml:space="preserve"> (</w:t>
      </w:r>
      <w:proofErr w:type="gramStart"/>
      <w:r w:rsidRPr="00F67C01">
        <w:rPr>
          <w:rFonts w:ascii="Times New Roman" w:eastAsia="Times New Roman" w:hAnsi="Times New Roman" w:cs="Times New Roman"/>
          <w:color w:val="000000"/>
          <w:sz w:val="24"/>
          <w:szCs w:val="24"/>
          <w:lang w:eastAsia="ru-RU"/>
        </w:rPr>
        <w:t>перенаправленных</w:t>
      </w:r>
      <w:proofErr w:type="gramEnd"/>
      <w:r w:rsidRPr="00F67C01">
        <w:rPr>
          <w:rFonts w:ascii="Times New Roman" w:eastAsia="Times New Roman" w:hAnsi="Times New Roman" w:cs="Times New Roman"/>
          <w:color w:val="000000"/>
          <w:sz w:val="24"/>
          <w:szCs w:val="24"/>
          <w:lang w:eastAsia="ru-RU"/>
        </w:rPr>
        <w:t>) на работу в соответствии с договором о целевой подготовке специалиста (рабочего, служащего).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23. </w:t>
      </w:r>
      <w:proofErr w:type="gramStart"/>
      <w:r w:rsidRPr="00F67C01">
        <w:rPr>
          <w:rFonts w:ascii="Times New Roman" w:eastAsia="Times New Roman" w:hAnsi="Times New Roman" w:cs="Times New Roman"/>
          <w:color w:val="000000"/>
          <w:sz w:val="24"/>
          <w:szCs w:val="24"/>
          <w:lang w:eastAsia="ru-RU"/>
        </w:rPr>
        <w:t>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w:t>
      </w:r>
      <w:proofErr w:type="gramEnd"/>
      <w:r w:rsidRPr="00F67C01">
        <w:rPr>
          <w:rFonts w:ascii="Times New Roman" w:eastAsia="Times New Roman" w:hAnsi="Times New Roman" w:cs="Times New Roman"/>
          <w:color w:val="000000"/>
          <w:sz w:val="24"/>
          <w:szCs w:val="24"/>
          <w:lang w:eastAsia="ru-RU"/>
        </w:rPr>
        <w:t xml:space="preserve"> обратиться в учреждение образования за получением справки о самостоятельном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23</w:t>
      </w:r>
      <w:r w:rsidRPr="00F67C01">
        <w:rPr>
          <w:rFonts w:ascii="Times New Roman" w:eastAsia="Times New Roman" w:hAnsi="Times New Roman" w:cs="Times New Roman"/>
          <w:color w:val="000000"/>
          <w:sz w:val="24"/>
          <w:szCs w:val="24"/>
          <w:vertAlign w:val="superscript"/>
          <w:lang w:eastAsia="ru-RU"/>
        </w:rPr>
        <w:t>1</w:t>
      </w:r>
      <w:r w:rsidRPr="00F67C01">
        <w:rPr>
          <w:rFonts w:ascii="Times New Roman" w:eastAsia="Times New Roman" w:hAnsi="Times New Roman" w:cs="Times New Roman"/>
          <w:color w:val="000000"/>
          <w:sz w:val="24"/>
          <w:szCs w:val="24"/>
          <w:lang w:eastAsia="ru-RU"/>
        </w:rPr>
        <w:t>. Копии документов, указанных в части седьмой пункта 14, части второй пункта 16 и части второй пункта 21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F67C01">
        <w:rPr>
          <w:rFonts w:ascii="Times New Roman" w:eastAsia="Times New Roman" w:hAnsi="Times New Roman" w:cs="Times New Roman"/>
          <w:b/>
          <w:bCs/>
          <w:caps/>
          <w:color w:val="000000"/>
          <w:sz w:val="24"/>
          <w:szCs w:val="24"/>
          <w:lang w:eastAsia="ru-RU"/>
        </w:rPr>
        <w:t>ГЛАВА 4</w:t>
      </w:r>
      <w:r w:rsidRPr="00F67C01">
        <w:rPr>
          <w:rFonts w:ascii="Times New Roman" w:eastAsia="Times New Roman" w:hAnsi="Times New Roman" w:cs="Times New Roman"/>
          <w:b/>
          <w:bCs/>
          <w:caps/>
          <w:color w:val="000000"/>
          <w:sz w:val="24"/>
          <w:szCs w:val="24"/>
          <w:lang w:eastAsia="ru-RU"/>
        </w:rPr>
        <w:br/>
        <w:t>ГАРАНТИИ И ПОРЯДОК ТРУДОУСТРОЙСТВА ВЫПУСКНИКОВ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25. Денежная помощь выплачивается: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молодым рабочим (служащим), получившим профессионально-техническое образование, – из расчета тарифной ставки (тарифного оклада), оклада.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Справка о размере стипендии выдается учреждением образования при выдаче документа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26. </w:t>
      </w:r>
      <w:proofErr w:type="gramStart"/>
      <w:r w:rsidRPr="00F67C01">
        <w:rPr>
          <w:rFonts w:ascii="Times New Roman" w:eastAsia="Times New Roman" w:hAnsi="Times New Roman" w:cs="Times New Roman"/>
          <w:color w:val="000000"/>
          <w:sz w:val="24"/>
          <w:szCs w:val="24"/>
          <w:lang w:eastAsia="ru-RU"/>
        </w:rPr>
        <w:t>Областные, Минский городской исполнительные комитеты, республиканские органы государственного управления, иные государственные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 xml:space="preserve">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w:t>
      </w:r>
      <w:bookmarkStart w:id="0" w:name="_GoBack"/>
      <w:r w:rsidRPr="00F67C01">
        <w:rPr>
          <w:rFonts w:ascii="Times New Roman" w:eastAsia="Times New Roman" w:hAnsi="Times New Roman" w:cs="Times New Roman"/>
          <w:color w:val="000000"/>
          <w:sz w:val="24"/>
          <w:szCs w:val="24"/>
          <w:lang w:eastAsia="ru-RU"/>
        </w:rPr>
        <w:t>денежн</w:t>
      </w:r>
      <w:bookmarkEnd w:id="0"/>
      <w:r w:rsidRPr="00F67C01">
        <w:rPr>
          <w:rFonts w:ascii="Times New Roman" w:eastAsia="Times New Roman" w:hAnsi="Times New Roman" w:cs="Times New Roman"/>
          <w:color w:val="000000"/>
          <w:sz w:val="24"/>
          <w:szCs w:val="24"/>
          <w:lang w:eastAsia="ru-RU"/>
        </w:rPr>
        <w:t>ую помощь, выделять средства в целях компенсации затрат на наем жилых помещений.</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Наниматель обязан принять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направить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обеспечить</w:t>
      </w:r>
      <w:proofErr w:type="gramEnd"/>
      <w:r w:rsidRPr="00F67C01">
        <w:rPr>
          <w:rFonts w:ascii="Times New Roman" w:eastAsia="Times New Roman" w:hAnsi="Times New Roman" w:cs="Times New Roman"/>
          <w:color w:val="000000"/>
          <w:sz w:val="24"/>
          <w:szCs w:val="24"/>
          <w:lang w:eastAsia="ru-RU"/>
        </w:rPr>
        <w:t xml:space="preserve"> условия, указанные в свидетельстве о направлении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rsidRPr="00F67C01">
        <w:rPr>
          <w:rFonts w:ascii="Times New Roman" w:eastAsia="Times New Roman" w:hAnsi="Times New Roman" w:cs="Times New Roman"/>
          <w:color w:val="000000"/>
          <w:sz w:val="24"/>
          <w:szCs w:val="24"/>
          <w:lang w:eastAsia="ru-RU"/>
        </w:rPr>
        <w:t xml:space="preserve"> Для их принятия на военную службу по контракту граждане из числа выпускников, молодых специалистов, молодых рабочих (служащих) обязаны предъявить воинским частям (органам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При невозможности принятия на работу в соответствии с полученной специальностью (направлением специальности, специализацией) и присвоенной квалификацией прибывшего по направлению выпускника, а также обеспечения условий, указанных в свидетельстве о направлении на работу, наниматель обязан в трехдневный срок со дня прибытия выпускника к месту работы выдать ему под роспись письменный отказ в приеме на работу с указанием причин.</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lastRenderedPageBreak/>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 после получения профессионально-технического образования наниматель обязан в месячный срок со дня заключения трудового договора направить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28. Выпускник, получивший свидетельство о направлении на работу и до указанного в свидетельстве о направлении на работу срока прибытия в организацию призванный или добровольно поступивший на военную службу по контракту в Вооруженные Силы Республики Беларусь, другие войска и воинские формирования, письменно уведомляет об этом учреждение образования и нанимателя.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Воинские части (органы пограничной службы) на протяжении установленного срока обязательной работы в пятнадцатидневный срок после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 два месяца до окончания срока службы в Вооруженных Силах Республики Беларусь, других войсках и воинских формированиях выпускники, которые служат по призыву, письменно уведомляют нанимателя о прибытии или неприбытии для трудоустройства по окончании срока службы.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Если выпускник, которому место работы предоставлено путем распределения, 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получением справки о самостоятельном трудоустройстве.</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Доработать установленный срок обязательной работы по окончании службы обязаны выпускники: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получившие профессионально-техническое, среднее специальное или высшее образование на условиях целевой подготовки, призванные на службу в Вооруженные Силы Республики Беларусь, другие войска и воинские формирования до либо после трудоустройства в соответствии с заключенным договором о целевой подготовке специалиста (рабочего, служащего);</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до либо после трудоустройства и прослужившие менее установленного срока обязательной работы.</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w:t>
      </w:r>
      <w:proofErr w:type="gramStart"/>
      <w:r w:rsidRPr="00F67C01">
        <w:rPr>
          <w:rFonts w:ascii="Times New Roman" w:eastAsia="Times New Roman" w:hAnsi="Times New Roman" w:cs="Times New Roman"/>
          <w:color w:val="000000"/>
          <w:sz w:val="24"/>
          <w:szCs w:val="24"/>
          <w:lang w:eastAsia="ru-RU"/>
        </w:rPr>
        <w:t xml:space="preserve">ступень) </w:t>
      </w:r>
      <w:proofErr w:type="gramEnd"/>
      <w:r w:rsidRPr="00F67C01">
        <w:rPr>
          <w:rFonts w:ascii="Times New Roman" w:eastAsia="Times New Roman" w:hAnsi="Times New Roman" w:cs="Times New Roman"/>
          <w:color w:val="000000"/>
          <w:sz w:val="24"/>
          <w:szCs w:val="24"/>
          <w:lang w:eastAsia="ru-RU"/>
        </w:rPr>
        <w:t>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30.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по истечении 15 календарных дней от окончания этого срока уведомить учреждение образования о его неприбытии.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lastRenderedPageBreak/>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обязан до наступления данного срока письменно уведомить об этом нанимателя и учреждение образования с приложением подтверждающих документов и указанием срока прибытия к месту работы.</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32. Наниматели независимо от формы собственности должны: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приеме на работу выпускников государственных учреждений образования в соответствии с полученным ими образованием требовать предъявления свидетельства о направлении на работу или справки о самостоятельном трудоустройстве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после окончания установленного срока работы выпускника, молодого специалиста, молодого рабочего (служащего) в месячный срок письменно сообщать в учреждение образования, выдавшее лицу свидетельство о направлении на работу, о продолжении трудовых отношений с ним или его увольнении.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перехода на выборную должность служащего (пункт 4 статьи 35 Трудового кодекса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принятия решения учреждением образования о перераспределении, последующем направлении на работу молодого специалиста, молодого рабочего (служащего) либо о выдаче ему справки о самостоятельном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зачисления в учреждение образования на обучение в дневной форме получения образования более высокого уровня (ступени);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нарушения нанимателем законодательства о труде, коллективного договора, трудового договора, поступления на военную службу по контракту (статья 41 Трудового кодекса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увольнения по основаниям, предусмотренным в пунктах 1–3, 5, 6, абзацах первом–пятом и седьмом–девятом пункта 7 статьи 42, пунктах 1–3, 5–8 статьи 44 и пунктах 2–7 и 10 статьи 47 Трудового кодекса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Увольнение молодых специалистов, получивших высшее, среднее специальное или профессионально-техническое образование на условиях целевой подготовки, до </w:t>
      </w:r>
      <w:proofErr w:type="gramStart"/>
      <w:r w:rsidRPr="00F67C01">
        <w:rPr>
          <w:rFonts w:ascii="Times New Roman" w:eastAsia="Times New Roman" w:hAnsi="Times New Roman" w:cs="Times New Roman"/>
          <w:color w:val="000000"/>
          <w:sz w:val="24"/>
          <w:szCs w:val="24"/>
          <w:lang w:eastAsia="ru-RU"/>
        </w:rPr>
        <w:t>окончания</w:t>
      </w:r>
      <w:proofErr w:type="gramEnd"/>
      <w:r w:rsidRPr="00F67C01">
        <w:rPr>
          <w:rFonts w:ascii="Times New Roman" w:eastAsia="Times New Roman" w:hAnsi="Times New Roman" w:cs="Times New Roman"/>
          <w:color w:val="000000"/>
          <w:sz w:val="24"/>
          <w:szCs w:val="24"/>
          <w:lang w:eastAsia="ru-RU"/>
        </w:rPr>
        <w:t xml:space="preserve"> установленного договором о целевой подготовке специалиста (рабочего, служащего) срока работы допускается: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основаниям, предусмотренным в пункте 6, абзацах первом–пятом и седьмом–девятом пункта 7 статьи 42, пунктах 1, 5–8 статьи 44 и пунктах 1–7 и 10 статьи 47 Трудового кодекса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 xml:space="preserve">В срок обязательной работы по распределению (перераспределению), направлению на работу (последующему направлению на работу) по письменному заявлению молодого специалиста, молодого рабочего (служащего) в адрес нанимателя засчитываются период военной службы по призыву, службы в резерве в Вооруженных Силах Республики </w:t>
      </w:r>
      <w:r w:rsidRPr="00F67C01">
        <w:rPr>
          <w:rFonts w:ascii="Times New Roman" w:eastAsia="Times New Roman" w:hAnsi="Times New Roman" w:cs="Times New Roman"/>
          <w:color w:val="000000"/>
          <w:sz w:val="24"/>
          <w:szCs w:val="24"/>
          <w:lang w:eastAsia="ru-RU"/>
        </w:rPr>
        <w:lastRenderedPageBreak/>
        <w:t>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срок обязательной работы по направлению на работу (последующему направлению на работу) по письменному заявлению молодого специалиста, молодого рабочего (служащего) в адрес нанимателя засчитывается период военной службы по контракту в Вооруженных Силах Республики Беларусь, других войсках и воинских формированиях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34. </w:t>
      </w:r>
      <w:proofErr w:type="gramStart"/>
      <w:r w:rsidRPr="00F67C01">
        <w:rPr>
          <w:rFonts w:ascii="Times New Roman" w:eastAsia="Times New Roman" w:hAnsi="Times New Roman" w:cs="Times New Roman"/>
          <w:color w:val="000000"/>
          <w:sz w:val="24"/>
          <w:szCs w:val="24"/>
          <w:lang w:eastAsia="ru-RU"/>
        </w:rPr>
        <w:t>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пятнадцатидневный срок со дня приема на работу или увольнения.</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Учреждения, реализующие образовательные программы высшего и среднего специального образования, обязаны в течение пяти дней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w:t>
      </w:r>
      <w:proofErr w:type="gramEnd"/>
      <w:r w:rsidRPr="00F67C01">
        <w:rPr>
          <w:rFonts w:ascii="Times New Roman" w:eastAsia="Times New Roman" w:hAnsi="Times New Roman" w:cs="Times New Roman"/>
          <w:color w:val="000000"/>
          <w:sz w:val="24"/>
          <w:szCs w:val="24"/>
          <w:lang w:eastAsia="ru-RU"/>
        </w:rPr>
        <w:t xml:space="preserve"> лицами высшего образования 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Учреждения, реализующие образовательные программы высшего и среднего специального образования, обязаны в течение пяти дней письменно сообщать об отчислении 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w:t>
      </w:r>
      <w:proofErr w:type="gramEnd"/>
      <w:r w:rsidRPr="00F67C01">
        <w:rPr>
          <w:rFonts w:ascii="Times New Roman" w:eastAsia="Times New Roman" w:hAnsi="Times New Roman" w:cs="Times New Roman"/>
          <w:color w:val="000000"/>
          <w:sz w:val="24"/>
          <w:szCs w:val="24"/>
          <w:lang w:eastAsia="ru-RU"/>
        </w:rPr>
        <w:t xml:space="preserve"> работу.</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F67C01">
        <w:rPr>
          <w:rFonts w:ascii="Times New Roman" w:eastAsia="Times New Roman" w:hAnsi="Times New Roman" w:cs="Times New Roman"/>
          <w:b/>
          <w:bCs/>
          <w:caps/>
          <w:color w:val="000000"/>
          <w:sz w:val="24"/>
          <w:szCs w:val="24"/>
          <w:lang w:eastAsia="ru-RU"/>
        </w:rPr>
        <w:t>ГЛАВА 5</w:t>
      </w:r>
      <w:r w:rsidRPr="00F67C01">
        <w:rPr>
          <w:rFonts w:ascii="Times New Roman" w:eastAsia="Times New Roman" w:hAnsi="Times New Roman" w:cs="Times New Roman"/>
          <w:b/>
          <w:bCs/>
          <w:caps/>
          <w:color w:val="000000"/>
          <w:sz w:val="24"/>
          <w:szCs w:val="24"/>
          <w:lang w:eastAsia="ru-RU"/>
        </w:rPr>
        <w:br/>
        <w:t>ДОКУМЕНТЫ УЧЕТА ВЫПУСКНИКОВ, ПОЛУЧИВШИХ СВИДЕТЕЛЬСТВО О НАПРАВЛЕНИИ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35. Основными документами учета выпускников, получивших свидетельство о направлении на работу, в учреждении образования являются: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протоколы заседаний комиссии;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ведомость распределения (направления на работу) выпускников;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свидетельство о направлении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справка о самостоятельном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книга учета выдачи свидетельств о направлении на работу и подтверждений о приеме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книга учета выдачи справок о самостоятельном трудоустройстве и подтверждений о приеме на работу.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Формы и порядок </w:t>
      </w:r>
      <w:proofErr w:type="gramStart"/>
      <w:r w:rsidRPr="00F67C01">
        <w:rPr>
          <w:rFonts w:ascii="Times New Roman" w:eastAsia="Times New Roman" w:hAnsi="Times New Roman" w:cs="Times New Roman"/>
          <w:color w:val="000000"/>
          <w:sz w:val="24"/>
          <w:szCs w:val="24"/>
          <w:lang w:eastAsia="ru-RU"/>
        </w:rPr>
        <w:t>ведения книг учета выдачи свидетельств</w:t>
      </w:r>
      <w:proofErr w:type="gramEnd"/>
      <w:r w:rsidRPr="00F67C01">
        <w:rPr>
          <w:rFonts w:ascii="Times New Roman" w:eastAsia="Times New Roman" w:hAnsi="Times New Roman" w:cs="Times New Roman"/>
          <w:color w:val="000000"/>
          <w:sz w:val="24"/>
          <w:szCs w:val="24"/>
          <w:lang w:eastAsia="ru-RU"/>
        </w:rPr>
        <w:t xml:space="preserve">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37.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w:t>
      </w:r>
      <w:r w:rsidRPr="00F67C01">
        <w:rPr>
          <w:rFonts w:ascii="Times New Roman" w:eastAsia="Times New Roman" w:hAnsi="Times New Roman" w:cs="Times New Roman"/>
          <w:color w:val="000000"/>
          <w:sz w:val="24"/>
          <w:szCs w:val="24"/>
          <w:lang w:eastAsia="ru-RU"/>
        </w:rPr>
        <w:lastRenderedPageBreak/>
        <w:t>в год) в течение установленных сроков работы по распределению (направлению на работу) или согласно заключенным договорам.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Наниматели обязаны ежегодно до 30 ноября письменно информировать учреждение образования, выдавшее молодому специалисту, молодому рабочему (служащему) свидетельство о направлении на работу, об отработке ими срока обязательной работы, а также об окончании отработки срока обязательной работы и дальнейшем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pacing w:after="0" w:line="240" w:lineRule="auto"/>
        <w:rPr>
          <w:rFonts w:ascii="Times New Roman" w:eastAsia="Times New Roman" w:hAnsi="Times New Roman" w:cs="Times New Roman"/>
          <w:sz w:val="24"/>
          <w:szCs w:val="24"/>
          <w:lang w:eastAsia="ru-RU"/>
        </w:rPr>
      </w:pP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033"/>
        <w:gridCol w:w="4321"/>
      </w:tblGrid>
      <w:tr w:rsidR="00F67C01" w:rsidRPr="00F67C01" w:rsidTr="00F67C01">
        <w:tc>
          <w:tcPr>
            <w:tcW w:w="5021"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431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1</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распределения,</w:t>
            </w:r>
            <w:r w:rsidRPr="00F67C01">
              <w:rPr>
                <w:rFonts w:ascii="Times New Roman" w:eastAsia="Times New Roman" w:hAnsi="Times New Roman" w:cs="Times New Roman"/>
                <w:lang w:eastAsia="ru-RU"/>
              </w:rPr>
              <w:br/>
              <w:t>перераспределения, направления на работу,</w:t>
            </w:r>
            <w:r w:rsidRPr="00F67C01">
              <w:rPr>
                <w:rFonts w:ascii="Times New Roman" w:eastAsia="Times New Roman" w:hAnsi="Times New Roman" w:cs="Times New Roman"/>
                <w:lang w:eastAsia="ru-RU"/>
              </w:rPr>
              <w:br/>
              <w:t>последующего направления на работу</w:t>
            </w:r>
            <w:r w:rsidRPr="00F67C01">
              <w:rPr>
                <w:rFonts w:ascii="Times New Roman" w:eastAsia="Times New Roman" w:hAnsi="Times New Roman" w:cs="Times New Roman"/>
                <w:lang w:eastAsia="ru-RU"/>
              </w:rPr>
              <w:br/>
              <w:t>выпускников, получивших послевузовское,</w:t>
            </w:r>
            <w:r w:rsidRPr="00F67C01">
              <w:rPr>
                <w:rFonts w:ascii="Times New Roman" w:eastAsia="Times New Roman" w:hAnsi="Times New Roman" w:cs="Times New Roman"/>
                <w:lang w:eastAsia="ru-RU"/>
              </w:rPr>
              <w:br/>
              <w:t>высшее, среднее специальное или</w:t>
            </w:r>
            <w:r w:rsidRPr="00F67C01">
              <w:rPr>
                <w:rFonts w:ascii="Times New Roman" w:eastAsia="Times New Roman" w:hAnsi="Times New Roman" w:cs="Times New Roman"/>
                <w:lang w:eastAsia="ru-RU"/>
              </w:rPr>
              <w:br/>
              <w:t>профессионально-техническое образование</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F67C01">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СВИДЕТЕЛЬСТВО</w:t>
      </w:r>
      <w:r w:rsidRPr="00F67C01">
        <w:rPr>
          <w:rFonts w:ascii="Times New Roman" w:eastAsia="Times New Roman" w:hAnsi="Times New Roman" w:cs="Times New Roman"/>
          <w:b/>
          <w:bCs/>
          <w:color w:val="000000"/>
          <w:sz w:val="24"/>
          <w:szCs w:val="24"/>
          <w:lang w:eastAsia="ru-RU"/>
        </w:rPr>
        <w:br/>
        <w:t>о направлении на работу</w:t>
      </w:r>
      <w:r w:rsidRPr="00F67C01">
        <w:rPr>
          <w:rFonts w:ascii="Times New Roman" w:eastAsia="Times New Roman" w:hAnsi="Times New Roman" w:cs="Times New Roman"/>
          <w:b/>
          <w:bCs/>
          <w:color w:val="000000"/>
          <w:sz w:val="24"/>
          <w:szCs w:val="24"/>
          <w:lang w:eastAsia="ru-RU"/>
        </w:rPr>
        <w:br/>
        <w:t>№ 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которы</w:t>
      </w:r>
      <w:proofErr w:type="gramStart"/>
      <w:r w:rsidRPr="00F67C01">
        <w:rPr>
          <w:rFonts w:ascii="Times New Roman" w:eastAsia="Times New Roman" w:hAnsi="Times New Roman" w:cs="Times New Roman"/>
          <w:color w:val="000000"/>
          <w:sz w:val="24"/>
          <w:szCs w:val="24"/>
          <w:lang w:eastAsia="ru-RU"/>
        </w:rPr>
        <w:t>й(</w:t>
      </w:r>
      <w:proofErr w:type="spellStart"/>
      <w:proofErr w:type="gramEnd"/>
      <w:r w:rsidRPr="00F67C01">
        <w:rPr>
          <w:rFonts w:ascii="Times New Roman" w:eastAsia="Times New Roman" w:hAnsi="Times New Roman" w:cs="Times New Roman"/>
          <w:color w:val="000000"/>
          <w:sz w:val="24"/>
          <w:szCs w:val="24"/>
          <w:lang w:eastAsia="ru-RU"/>
        </w:rPr>
        <w:t>ая</w:t>
      </w:r>
      <w:proofErr w:type="spellEnd"/>
      <w:r w:rsidRPr="00F67C01">
        <w:rPr>
          <w:rFonts w:ascii="Times New Roman" w:eastAsia="Times New Roman" w:hAnsi="Times New Roman" w:cs="Times New Roman"/>
          <w:color w:val="000000"/>
          <w:sz w:val="24"/>
          <w:szCs w:val="24"/>
          <w:lang w:eastAsia="ru-RU"/>
        </w:rPr>
        <w:t>) закончил(а) __ ____________ 20__ г. __________________________________</w:t>
      </w:r>
    </w:p>
    <w:p w:rsidR="00F67C01" w:rsidRPr="00F67C01" w:rsidRDefault="00F67C01" w:rsidP="00F67C01">
      <w:pPr>
        <w:shd w:val="clear" w:color="auto" w:fill="F7FCFF"/>
        <w:spacing w:after="0" w:line="240" w:lineRule="auto"/>
        <w:ind w:firstLine="5761"/>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(название учреждения образования</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F67C01" w:rsidRPr="00F67C01" w:rsidRDefault="00F67C01" w:rsidP="00F67C01">
      <w:pPr>
        <w:shd w:val="clear" w:color="auto" w:fill="F7FCFF"/>
        <w:spacing w:after="0" w:line="240" w:lineRule="auto"/>
        <w:ind w:firstLine="701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направляется в распоряжение __________________________________________________</w:t>
      </w:r>
    </w:p>
    <w:p w:rsidR="00F67C01" w:rsidRPr="00F67C01" w:rsidRDefault="00F67C01" w:rsidP="00F67C01">
      <w:pPr>
        <w:shd w:val="clear" w:color="auto" w:fill="F7FCFF"/>
        <w:spacing w:after="0" w:line="240" w:lineRule="auto"/>
        <w:ind w:firstLine="3958"/>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организации)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работы ___________________________________________________________________</w:t>
      </w:r>
    </w:p>
    <w:p w:rsidR="00F67C01" w:rsidRPr="00F67C01" w:rsidRDefault="00F67C01" w:rsidP="00F67C01">
      <w:pPr>
        <w:shd w:val="clear" w:color="auto" w:fill="F7FCFF"/>
        <w:spacing w:after="0" w:line="240" w:lineRule="auto"/>
        <w:ind w:firstLine="2517"/>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Обеспечение жилплощадью 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Срок прибытия __ ____________ 20__ г.</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Срок обязательной работы _______________ го</w:t>
      </w:r>
      <w:proofErr w:type="gramStart"/>
      <w:r w:rsidRPr="00F67C01">
        <w:rPr>
          <w:rFonts w:ascii="Times New Roman" w:eastAsia="Times New Roman" w:hAnsi="Times New Roman" w:cs="Times New Roman"/>
          <w:color w:val="000000"/>
          <w:sz w:val="24"/>
          <w:szCs w:val="24"/>
          <w:lang w:eastAsia="ru-RU"/>
        </w:rPr>
        <w:t>д(</w:t>
      </w:r>
      <w:proofErr w:type="gramEnd"/>
      <w:r w:rsidRPr="00F67C01">
        <w:rPr>
          <w:rFonts w:ascii="Times New Roman" w:eastAsia="Times New Roman" w:hAnsi="Times New Roman" w:cs="Times New Roman"/>
          <w:color w:val="000000"/>
          <w:sz w:val="24"/>
          <w:szCs w:val="24"/>
          <w:lang w:eastAsia="ru-RU"/>
        </w:rPr>
        <w:t>а) (лет).</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848"/>
        <w:gridCol w:w="525"/>
        <w:gridCol w:w="3981"/>
      </w:tblGrid>
      <w:tr w:rsidR="00F67C01" w:rsidRPr="00F67C01" w:rsidTr="00F67C01">
        <w:trPr>
          <w:trHeight w:val="240"/>
        </w:trPr>
        <w:tc>
          <w:tcPr>
            <w:tcW w:w="4836"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учреждения образования,</w:t>
            </w:r>
            <w:r w:rsidRPr="00F67C01">
              <w:rPr>
                <w:rFonts w:ascii="Times New Roman" w:eastAsia="Times New Roman" w:hAnsi="Times New Roman" w:cs="Times New Roman"/>
                <w:sz w:val="24"/>
                <w:szCs w:val="24"/>
                <w:lang w:eastAsia="ru-RU"/>
              </w:rPr>
              <w:br/>
              <w:t>организации, реализующей образовательные</w:t>
            </w:r>
            <w:r w:rsidRPr="00F67C01">
              <w:rPr>
                <w:rFonts w:ascii="Times New Roman" w:eastAsia="Times New Roman" w:hAnsi="Times New Roman" w:cs="Times New Roman"/>
                <w:sz w:val="24"/>
                <w:szCs w:val="24"/>
                <w:lang w:eastAsia="ru-RU"/>
              </w:rPr>
              <w:br/>
              <w:t>программы послевузовского образования</w:t>
            </w:r>
          </w:p>
        </w:tc>
        <w:tc>
          <w:tcPr>
            <w:tcW w:w="52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836"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_____________________________________</w:t>
            </w:r>
          </w:p>
        </w:tc>
        <w:tc>
          <w:tcPr>
            <w:tcW w:w="52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w:t>
            </w:r>
          </w:p>
        </w:tc>
      </w:tr>
      <w:tr w:rsidR="00F67C01" w:rsidRPr="00F67C01" w:rsidTr="00F67C01">
        <w:trPr>
          <w:trHeight w:val="240"/>
        </w:trPr>
        <w:tc>
          <w:tcPr>
            <w:tcW w:w="4836"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lastRenderedPageBreak/>
              <w:t>(подпись)</w:t>
            </w:r>
          </w:p>
        </w:tc>
        <w:tc>
          <w:tcPr>
            <w:tcW w:w="52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rPr>
          <w:trHeight w:val="240"/>
        </w:trPr>
        <w:tc>
          <w:tcPr>
            <w:tcW w:w="4836" w:type="dxa"/>
            <w:tcMar>
              <w:top w:w="0" w:type="dxa"/>
              <w:left w:w="6" w:type="dxa"/>
              <w:bottom w:w="0" w:type="dxa"/>
              <w:right w:w="6" w:type="dxa"/>
            </w:tcMar>
            <w:hideMark/>
          </w:tcPr>
          <w:p w:rsidR="00F67C01" w:rsidRPr="00F67C01" w:rsidRDefault="00F67C01" w:rsidP="00F67C01">
            <w:pPr>
              <w:spacing w:after="0" w:line="240" w:lineRule="auto"/>
              <w:ind w:firstLine="1979"/>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52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836"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 ____________ 20__ г.</w:t>
            </w:r>
          </w:p>
        </w:tc>
        <w:tc>
          <w:tcPr>
            <w:tcW w:w="52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Выданы:</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Аванс на проезд в сумме 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Денежная помощь в сумме __________________________________________________.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850"/>
        <w:gridCol w:w="523"/>
        <w:gridCol w:w="3981"/>
      </w:tblGrid>
      <w:tr w:rsidR="00F67C01" w:rsidRPr="00F67C01" w:rsidTr="00F67C01">
        <w:trPr>
          <w:trHeight w:val="240"/>
        </w:trPr>
        <w:tc>
          <w:tcPr>
            <w:tcW w:w="4838"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Главный бухгалтер учреждения образования,</w:t>
            </w:r>
            <w:r w:rsidRPr="00F67C01">
              <w:rPr>
                <w:rFonts w:ascii="Times New Roman" w:eastAsia="Times New Roman" w:hAnsi="Times New Roman" w:cs="Times New Roman"/>
                <w:sz w:val="24"/>
                <w:szCs w:val="24"/>
                <w:lang w:eastAsia="ru-RU"/>
              </w:rPr>
              <w:br/>
              <w:t>организации, реализующей образовательные</w:t>
            </w:r>
            <w:r w:rsidRPr="00F67C01">
              <w:rPr>
                <w:rFonts w:ascii="Times New Roman" w:eastAsia="Times New Roman" w:hAnsi="Times New Roman" w:cs="Times New Roman"/>
                <w:sz w:val="24"/>
                <w:szCs w:val="24"/>
                <w:lang w:eastAsia="ru-RU"/>
              </w:rPr>
              <w:br/>
              <w:t>программы послевузовского образования</w:t>
            </w:r>
          </w:p>
        </w:tc>
        <w:tc>
          <w:tcPr>
            <w:tcW w:w="522"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838"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______________________________________</w:t>
            </w:r>
          </w:p>
        </w:tc>
        <w:tc>
          <w:tcPr>
            <w:tcW w:w="522"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w:t>
            </w:r>
          </w:p>
        </w:tc>
      </w:tr>
      <w:tr w:rsidR="00F67C01" w:rsidRPr="00F67C01" w:rsidTr="00F67C01">
        <w:trPr>
          <w:trHeight w:val="240"/>
        </w:trPr>
        <w:tc>
          <w:tcPr>
            <w:tcW w:w="4838"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522"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организации)</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ПОДТВЕРЖДЕНИЕ</w:t>
      </w:r>
      <w:r w:rsidRPr="00F67C01">
        <w:rPr>
          <w:rFonts w:ascii="Times New Roman" w:eastAsia="Times New Roman" w:hAnsi="Times New Roman" w:cs="Times New Roman"/>
          <w:b/>
          <w:bCs/>
          <w:color w:val="000000"/>
          <w:sz w:val="24"/>
          <w:szCs w:val="24"/>
          <w:lang w:eastAsia="ru-RU"/>
        </w:rPr>
        <w:br/>
        <w:t>прибытия к свидетельству о направлении на работу*</w:t>
      </w:r>
      <w:r w:rsidRPr="00F67C01">
        <w:rPr>
          <w:rFonts w:ascii="Times New Roman" w:eastAsia="Times New Roman" w:hAnsi="Times New Roman" w:cs="Times New Roman"/>
          <w:b/>
          <w:bCs/>
          <w:color w:val="000000"/>
          <w:sz w:val="24"/>
          <w:szCs w:val="24"/>
          <w:lang w:eastAsia="ru-RU"/>
        </w:rPr>
        <w:br/>
        <w:t>№ 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Сообщаем, что граждани</w:t>
      </w:r>
      <w:proofErr w:type="gramStart"/>
      <w:r w:rsidRPr="00F67C01">
        <w:rPr>
          <w:rFonts w:ascii="Times New Roman" w:eastAsia="Times New Roman" w:hAnsi="Times New Roman" w:cs="Times New Roman"/>
          <w:color w:val="000000"/>
          <w:sz w:val="24"/>
          <w:szCs w:val="24"/>
          <w:lang w:eastAsia="ru-RU"/>
        </w:rPr>
        <w:t>н(</w:t>
      </w:r>
      <w:proofErr w:type="gramEnd"/>
      <w:r w:rsidRPr="00F67C01">
        <w:rPr>
          <w:rFonts w:ascii="Times New Roman" w:eastAsia="Times New Roman" w:hAnsi="Times New Roman" w:cs="Times New Roman"/>
          <w:color w:val="000000"/>
          <w:sz w:val="24"/>
          <w:szCs w:val="24"/>
          <w:lang w:eastAsia="ru-RU"/>
        </w:rPr>
        <w:t>ка) ___________________________________________________,</w:t>
      </w:r>
    </w:p>
    <w:p w:rsidR="00F67C01" w:rsidRPr="00F67C01" w:rsidRDefault="00F67C01" w:rsidP="00F67C01">
      <w:pPr>
        <w:shd w:val="clear" w:color="auto" w:fill="F7FCFF"/>
        <w:spacing w:after="0" w:line="240" w:lineRule="auto"/>
        <w:ind w:firstLine="3419"/>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которы</w:t>
      </w:r>
      <w:proofErr w:type="gramStart"/>
      <w:r w:rsidRPr="00F67C01">
        <w:rPr>
          <w:rFonts w:ascii="Times New Roman" w:eastAsia="Times New Roman" w:hAnsi="Times New Roman" w:cs="Times New Roman"/>
          <w:color w:val="000000"/>
          <w:sz w:val="24"/>
          <w:szCs w:val="24"/>
          <w:lang w:eastAsia="ru-RU"/>
        </w:rPr>
        <w:t>й(</w:t>
      </w:r>
      <w:proofErr w:type="spellStart"/>
      <w:proofErr w:type="gramEnd"/>
      <w:r w:rsidRPr="00F67C01">
        <w:rPr>
          <w:rFonts w:ascii="Times New Roman" w:eastAsia="Times New Roman" w:hAnsi="Times New Roman" w:cs="Times New Roman"/>
          <w:color w:val="000000"/>
          <w:sz w:val="24"/>
          <w:szCs w:val="24"/>
          <w:lang w:eastAsia="ru-RU"/>
        </w:rPr>
        <w:t>ая</w:t>
      </w:r>
      <w:proofErr w:type="spellEnd"/>
      <w:r w:rsidRPr="00F67C01">
        <w:rPr>
          <w:rFonts w:ascii="Times New Roman" w:eastAsia="Times New Roman" w:hAnsi="Times New Roman" w:cs="Times New Roman"/>
          <w:color w:val="000000"/>
          <w:sz w:val="24"/>
          <w:szCs w:val="24"/>
          <w:lang w:eastAsia="ru-RU"/>
        </w:rPr>
        <w:t>) закончил(а) __ ____________ 20__ г. ___________________________________</w:t>
      </w:r>
    </w:p>
    <w:p w:rsidR="00F67C01" w:rsidRPr="00F67C01" w:rsidRDefault="00F67C01" w:rsidP="00F67C01">
      <w:pPr>
        <w:shd w:val="clear" w:color="auto" w:fill="F7FCFF"/>
        <w:spacing w:after="0" w:line="240" w:lineRule="auto"/>
        <w:ind w:firstLine="557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F67C01" w:rsidRPr="00F67C01" w:rsidRDefault="00F67C01" w:rsidP="00F67C01">
      <w:pPr>
        <w:shd w:val="clear" w:color="auto" w:fill="F7FCFF"/>
        <w:spacing w:after="0" w:line="240" w:lineRule="auto"/>
        <w:ind w:firstLine="701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 счет средств 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приня</w:t>
      </w:r>
      <w:proofErr w:type="gramStart"/>
      <w:r w:rsidRPr="00F67C01">
        <w:rPr>
          <w:rFonts w:ascii="Times New Roman" w:eastAsia="Times New Roman" w:hAnsi="Times New Roman" w:cs="Times New Roman"/>
          <w:color w:val="000000"/>
          <w:sz w:val="24"/>
          <w:szCs w:val="24"/>
          <w:lang w:eastAsia="ru-RU"/>
        </w:rPr>
        <w:t>т(</w:t>
      </w:r>
      <w:proofErr w:type="gramEnd"/>
      <w:r w:rsidRPr="00F67C01">
        <w:rPr>
          <w:rFonts w:ascii="Times New Roman" w:eastAsia="Times New Roman" w:hAnsi="Times New Roman" w:cs="Times New Roman"/>
          <w:color w:val="000000"/>
          <w:sz w:val="24"/>
          <w:szCs w:val="24"/>
          <w:lang w:eastAsia="ru-RU"/>
        </w:rPr>
        <w:t>а) на работу __ ____________ 20__ г. _______________________________________</w:t>
      </w:r>
    </w:p>
    <w:p w:rsidR="00F67C01" w:rsidRPr="00F67C01" w:rsidRDefault="00F67C01" w:rsidP="00F67C01">
      <w:pPr>
        <w:shd w:val="clear" w:color="auto" w:fill="F7FCFF"/>
        <w:spacing w:after="0" w:line="240" w:lineRule="auto"/>
        <w:ind w:firstLine="5761"/>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организации)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работы __________________________________________________________________</w:t>
      </w:r>
    </w:p>
    <w:p w:rsidR="00F67C01" w:rsidRPr="00F67C01" w:rsidRDefault="00F67C01" w:rsidP="00F67C01">
      <w:pPr>
        <w:shd w:val="clear" w:color="auto" w:fill="F7FCFF"/>
        <w:spacing w:after="0" w:line="240" w:lineRule="auto"/>
        <w:ind w:firstLine="269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Обеспечение жилплощадью 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Срок прибытия __ ____________ 20__ г.</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778"/>
        <w:gridCol w:w="1609"/>
        <w:gridCol w:w="3967"/>
      </w:tblGrid>
      <w:tr w:rsidR="00F67C01" w:rsidRPr="00F67C01" w:rsidTr="00F67C01">
        <w:trPr>
          <w:trHeight w:val="240"/>
        </w:trPr>
        <w:tc>
          <w:tcPr>
            <w:tcW w:w="376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организации</w:t>
            </w:r>
          </w:p>
        </w:tc>
        <w:tc>
          <w:tcPr>
            <w:tcW w:w="160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376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w:t>
            </w:r>
          </w:p>
        </w:tc>
        <w:tc>
          <w:tcPr>
            <w:tcW w:w="160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w:t>
            </w:r>
          </w:p>
        </w:tc>
      </w:tr>
      <w:tr w:rsidR="00F67C01" w:rsidRPr="00F67C01" w:rsidTr="00F67C01">
        <w:trPr>
          <w:trHeight w:val="240"/>
        </w:trPr>
        <w:tc>
          <w:tcPr>
            <w:tcW w:w="3764"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60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rPr>
          <w:trHeight w:val="240"/>
        </w:trPr>
        <w:tc>
          <w:tcPr>
            <w:tcW w:w="3764" w:type="dxa"/>
            <w:tcMar>
              <w:top w:w="0" w:type="dxa"/>
              <w:left w:w="6" w:type="dxa"/>
              <w:bottom w:w="0" w:type="dxa"/>
              <w:right w:w="6" w:type="dxa"/>
            </w:tcMar>
            <w:hideMark/>
          </w:tcPr>
          <w:p w:rsidR="00F67C01" w:rsidRPr="00F67C01" w:rsidRDefault="00F67C01" w:rsidP="00F67C01">
            <w:pPr>
              <w:spacing w:after="0" w:line="240" w:lineRule="auto"/>
              <w:ind w:firstLine="1440"/>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М.П.</w:t>
            </w:r>
          </w:p>
        </w:tc>
        <w:tc>
          <w:tcPr>
            <w:tcW w:w="160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376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 ____________ 20__ г.</w:t>
            </w:r>
          </w:p>
        </w:tc>
        <w:tc>
          <w:tcPr>
            <w:tcW w:w="160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______________________________</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lastRenderedPageBreak/>
        <w:t>*Подлежит возврату в заполненном виде в учреждение образования в месячный срок со дня заключения трудового договора.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F67C01">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УВЕДОМЛЕНИЕ</w:t>
      </w:r>
      <w:r w:rsidRPr="00F67C01">
        <w:rPr>
          <w:rFonts w:ascii="Times New Roman" w:eastAsia="Times New Roman" w:hAnsi="Times New Roman" w:cs="Times New Roman"/>
          <w:b/>
          <w:bCs/>
          <w:color w:val="000000"/>
          <w:sz w:val="24"/>
          <w:szCs w:val="24"/>
          <w:lang w:eastAsia="ru-RU"/>
        </w:rPr>
        <w:br/>
        <w:t>к свидетельству о направлении на работу</w:t>
      </w:r>
      <w:r w:rsidRPr="00F67C01">
        <w:rPr>
          <w:rFonts w:ascii="Times New Roman" w:eastAsia="Times New Roman" w:hAnsi="Times New Roman" w:cs="Times New Roman"/>
          <w:b/>
          <w:bCs/>
          <w:color w:val="000000"/>
          <w:sz w:val="24"/>
          <w:szCs w:val="24"/>
          <w:lang w:eastAsia="ru-RU"/>
        </w:rPr>
        <w:br/>
        <w:t>№ 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которы</w:t>
      </w:r>
      <w:proofErr w:type="gramStart"/>
      <w:r w:rsidRPr="00F67C01">
        <w:rPr>
          <w:rFonts w:ascii="Times New Roman" w:eastAsia="Times New Roman" w:hAnsi="Times New Roman" w:cs="Times New Roman"/>
          <w:color w:val="000000"/>
          <w:sz w:val="24"/>
          <w:szCs w:val="24"/>
          <w:lang w:eastAsia="ru-RU"/>
        </w:rPr>
        <w:t>й(</w:t>
      </w:r>
      <w:proofErr w:type="spellStart"/>
      <w:proofErr w:type="gramEnd"/>
      <w:r w:rsidRPr="00F67C01">
        <w:rPr>
          <w:rFonts w:ascii="Times New Roman" w:eastAsia="Times New Roman" w:hAnsi="Times New Roman" w:cs="Times New Roman"/>
          <w:color w:val="000000"/>
          <w:sz w:val="24"/>
          <w:szCs w:val="24"/>
          <w:lang w:eastAsia="ru-RU"/>
        </w:rPr>
        <w:t>ая</w:t>
      </w:r>
      <w:proofErr w:type="spellEnd"/>
      <w:r w:rsidRPr="00F67C01">
        <w:rPr>
          <w:rFonts w:ascii="Times New Roman" w:eastAsia="Times New Roman" w:hAnsi="Times New Roman" w:cs="Times New Roman"/>
          <w:color w:val="000000"/>
          <w:sz w:val="24"/>
          <w:szCs w:val="24"/>
          <w:lang w:eastAsia="ru-RU"/>
        </w:rPr>
        <w:t>) закончил(а) __ ____________ 20__ г. ___________________________________</w:t>
      </w:r>
    </w:p>
    <w:p w:rsidR="00F67C01" w:rsidRPr="00F67C01" w:rsidRDefault="00F67C01" w:rsidP="00F67C01">
      <w:pPr>
        <w:shd w:val="clear" w:color="auto" w:fill="F7FCFF"/>
        <w:spacing w:after="0" w:line="240" w:lineRule="auto"/>
        <w:ind w:firstLine="557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F67C01" w:rsidRPr="00F67C01" w:rsidRDefault="00F67C01" w:rsidP="00F67C01">
      <w:pPr>
        <w:shd w:val="clear" w:color="auto" w:fill="F7FCFF"/>
        <w:spacing w:after="0" w:line="240" w:lineRule="auto"/>
        <w:ind w:firstLine="7201"/>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направляется в распоряжение __________________________________________________</w:t>
      </w:r>
    </w:p>
    <w:p w:rsidR="00F67C01" w:rsidRPr="00F67C01" w:rsidRDefault="00F67C01" w:rsidP="00F67C01">
      <w:pPr>
        <w:shd w:val="clear" w:color="auto" w:fill="F7FCFF"/>
        <w:spacing w:after="0" w:line="240" w:lineRule="auto"/>
        <w:ind w:firstLine="3958"/>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организации)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работы ___________________________________________________________________</w:t>
      </w:r>
    </w:p>
    <w:p w:rsidR="00F67C01" w:rsidRPr="00F67C01" w:rsidRDefault="00F67C01" w:rsidP="00F67C01">
      <w:pPr>
        <w:shd w:val="clear" w:color="auto" w:fill="F7FCFF"/>
        <w:spacing w:after="0" w:line="240" w:lineRule="auto"/>
        <w:ind w:firstLine="2517"/>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Обеспечение жилплощадью 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Срок прибытия __ ____________ 20__ г.</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670"/>
        <w:gridCol w:w="703"/>
        <w:gridCol w:w="3981"/>
      </w:tblGrid>
      <w:tr w:rsidR="00F67C01" w:rsidRPr="00F67C01" w:rsidTr="00F67C01">
        <w:trPr>
          <w:trHeight w:val="240"/>
        </w:trPr>
        <w:tc>
          <w:tcPr>
            <w:tcW w:w="4659"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учреждения образования,</w:t>
            </w:r>
            <w:r w:rsidRPr="00F67C01">
              <w:rPr>
                <w:rFonts w:ascii="Times New Roman" w:eastAsia="Times New Roman" w:hAnsi="Times New Roman" w:cs="Times New Roman"/>
                <w:sz w:val="24"/>
                <w:szCs w:val="24"/>
                <w:lang w:eastAsia="ru-RU"/>
              </w:rPr>
              <w:br/>
              <w:t>организации, реализующей образовательные</w:t>
            </w:r>
            <w:r w:rsidRPr="00F67C01">
              <w:rPr>
                <w:rFonts w:ascii="Times New Roman" w:eastAsia="Times New Roman" w:hAnsi="Times New Roman" w:cs="Times New Roman"/>
                <w:sz w:val="24"/>
                <w:szCs w:val="24"/>
                <w:lang w:eastAsia="ru-RU"/>
              </w:rPr>
              <w:br/>
              <w:t>программы послевузовского образования</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659"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_____________________________________</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w:t>
            </w:r>
          </w:p>
        </w:tc>
      </w:tr>
      <w:tr w:rsidR="00F67C01" w:rsidRPr="00F67C01" w:rsidTr="00F67C01">
        <w:trPr>
          <w:trHeight w:val="240"/>
        </w:trPr>
        <w:tc>
          <w:tcPr>
            <w:tcW w:w="4659"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rPr>
          <w:trHeight w:val="240"/>
        </w:trPr>
        <w:tc>
          <w:tcPr>
            <w:tcW w:w="4659" w:type="dxa"/>
            <w:tcMar>
              <w:top w:w="0" w:type="dxa"/>
              <w:left w:w="6" w:type="dxa"/>
              <w:bottom w:w="0" w:type="dxa"/>
              <w:right w:w="6" w:type="dxa"/>
            </w:tcMar>
            <w:hideMark/>
          </w:tcPr>
          <w:p w:rsidR="00F67C01" w:rsidRPr="00F67C01" w:rsidRDefault="00F67C01" w:rsidP="00F67C01">
            <w:pPr>
              <w:spacing w:after="0" w:line="240" w:lineRule="auto"/>
              <w:ind w:firstLine="1979"/>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659"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 ____________ 20__ г.</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033"/>
        <w:gridCol w:w="4321"/>
      </w:tblGrid>
      <w:tr w:rsidR="00F67C01" w:rsidRPr="00F67C01" w:rsidTr="00F67C01">
        <w:tc>
          <w:tcPr>
            <w:tcW w:w="5021"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431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2</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распределения,</w:t>
            </w:r>
            <w:r w:rsidRPr="00F67C01">
              <w:rPr>
                <w:rFonts w:ascii="Times New Roman" w:eastAsia="Times New Roman" w:hAnsi="Times New Roman" w:cs="Times New Roman"/>
                <w:lang w:eastAsia="ru-RU"/>
              </w:rPr>
              <w:br/>
              <w:t>перераспределения, направления на работу,</w:t>
            </w:r>
            <w:r w:rsidRPr="00F67C01">
              <w:rPr>
                <w:rFonts w:ascii="Times New Roman" w:eastAsia="Times New Roman" w:hAnsi="Times New Roman" w:cs="Times New Roman"/>
                <w:lang w:eastAsia="ru-RU"/>
              </w:rPr>
              <w:br/>
              <w:t>последующего направления на работу</w:t>
            </w:r>
            <w:r w:rsidRPr="00F67C01">
              <w:rPr>
                <w:rFonts w:ascii="Times New Roman" w:eastAsia="Times New Roman" w:hAnsi="Times New Roman" w:cs="Times New Roman"/>
                <w:lang w:eastAsia="ru-RU"/>
              </w:rPr>
              <w:br/>
              <w:t>выпускников, получивших послевузовское,</w:t>
            </w:r>
            <w:r w:rsidRPr="00F67C01">
              <w:rPr>
                <w:rFonts w:ascii="Times New Roman" w:eastAsia="Times New Roman" w:hAnsi="Times New Roman" w:cs="Times New Roman"/>
                <w:lang w:eastAsia="ru-RU"/>
              </w:rPr>
              <w:br/>
              <w:t>высшее, среднее специальное или</w:t>
            </w:r>
            <w:r w:rsidRPr="00F67C01">
              <w:rPr>
                <w:rFonts w:ascii="Times New Roman" w:eastAsia="Times New Roman" w:hAnsi="Times New Roman" w:cs="Times New Roman"/>
                <w:lang w:eastAsia="ru-RU"/>
              </w:rPr>
              <w:br/>
              <w:t>профессионально-техническое образование</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F67C01">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lastRenderedPageBreak/>
        <w:t>СПРАВКА</w:t>
      </w:r>
      <w:r w:rsidRPr="00F67C01">
        <w:rPr>
          <w:rFonts w:ascii="Times New Roman" w:eastAsia="Times New Roman" w:hAnsi="Times New Roman" w:cs="Times New Roman"/>
          <w:b/>
          <w:bCs/>
          <w:color w:val="000000"/>
          <w:sz w:val="24"/>
          <w:szCs w:val="24"/>
          <w:lang w:eastAsia="ru-RU"/>
        </w:rPr>
        <w:br/>
        <w:t>о самостоятельном трудоустройстве</w:t>
      </w:r>
      <w:r w:rsidRPr="00F67C01">
        <w:rPr>
          <w:rFonts w:ascii="Times New Roman" w:eastAsia="Times New Roman" w:hAnsi="Times New Roman" w:cs="Times New Roman"/>
          <w:b/>
          <w:bCs/>
          <w:color w:val="000000"/>
          <w:sz w:val="24"/>
          <w:szCs w:val="24"/>
          <w:lang w:eastAsia="ru-RU"/>
        </w:rPr>
        <w:br/>
        <w:t>№ 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закончи</w:t>
      </w:r>
      <w:proofErr w:type="gramStart"/>
      <w:r w:rsidRPr="00F67C01">
        <w:rPr>
          <w:rFonts w:ascii="Times New Roman" w:eastAsia="Times New Roman" w:hAnsi="Times New Roman" w:cs="Times New Roman"/>
          <w:color w:val="000000"/>
          <w:sz w:val="24"/>
          <w:szCs w:val="24"/>
          <w:lang w:eastAsia="ru-RU"/>
        </w:rPr>
        <w:t>л(</w:t>
      </w:r>
      <w:proofErr w:type="gramEnd"/>
      <w:r w:rsidRPr="00F67C01">
        <w:rPr>
          <w:rFonts w:ascii="Times New Roman" w:eastAsia="Times New Roman" w:hAnsi="Times New Roman" w:cs="Times New Roman"/>
          <w:color w:val="000000"/>
          <w:sz w:val="24"/>
          <w:szCs w:val="24"/>
          <w:lang w:eastAsia="ru-RU"/>
        </w:rPr>
        <w:t>а) __ ____________ 20__ г. ______________________________________________</w:t>
      </w:r>
    </w:p>
    <w:p w:rsidR="00F67C01" w:rsidRPr="00F67C01" w:rsidRDefault="00F67C01" w:rsidP="00F67C01">
      <w:pPr>
        <w:shd w:val="clear" w:color="auto" w:fill="F7FCFF"/>
        <w:spacing w:after="0" w:line="240" w:lineRule="auto"/>
        <w:ind w:firstLine="485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организации, 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F67C01" w:rsidRPr="00F67C01" w:rsidRDefault="00F67C01" w:rsidP="00F67C01">
      <w:pPr>
        <w:shd w:val="clear" w:color="auto" w:fill="F7FCFF"/>
        <w:spacing w:after="0" w:line="240" w:lineRule="auto"/>
        <w:ind w:firstLine="7201"/>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Дает право самостоятельного трудоустройства на работу в соответствии с подпунктом _____* пункта 2 статьи 87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670"/>
        <w:gridCol w:w="703"/>
        <w:gridCol w:w="3981"/>
      </w:tblGrid>
      <w:tr w:rsidR="00F67C01" w:rsidRPr="00F67C01" w:rsidTr="00F67C01">
        <w:trPr>
          <w:trHeight w:val="240"/>
        </w:trPr>
        <w:tc>
          <w:tcPr>
            <w:tcW w:w="4660"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учреждения образования,</w:t>
            </w:r>
            <w:r w:rsidRPr="00F67C01">
              <w:rPr>
                <w:rFonts w:ascii="Times New Roman" w:eastAsia="Times New Roman" w:hAnsi="Times New Roman" w:cs="Times New Roman"/>
                <w:sz w:val="24"/>
                <w:szCs w:val="24"/>
                <w:lang w:eastAsia="ru-RU"/>
              </w:rPr>
              <w:br/>
              <w:t>организации, реализующей образовательные</w:t>
            </w:r>
            <w:r w:rsidRPr="00F67C01">
              <w:rPr>
                <w:rFonts w:ascii="Times New Roman" w:eastAsia="Times New Roman" w:hAnsi="Times New Roman" w:cs="Times New Roman"/>
                <w:sz w:val="24"/>
                <w:szCs w:val="24"/>
                <w:lang w:eastAsia="ru-RU"/>
              </w:rPr>
              <w:br/>
              <w:t>программы послевузовского образования</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6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______________________________________</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w:t>
            </w:r>
          </w:p>
        </w:tc>
      </w:tr>
      <w:tr w:rsidR="00F67C01" w:rsidRPr="00F67C01" w:rsidTr="00F67C01">
        <w:trPr>
          <w:trHeight w:val="240"/>
        </w:trPr>
        <w:tc>
          <w:tcPr>
            <w:tcW w:w="466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rPr>
          <w:trHeight w:val="240"/>
        </w:trPr>
        <w:tc>
          <w:tcPr>
            <w:tcW w:w="4660" w:type="dxa"/>
            <w:tcMar>
              <w:top w:w="0" w:type="dxa"/>
              <w:left w:w="6" w:type="dxa"/>
              <w:bottom w:w="0" w:type="dxa"/>
              <w:right w:w="6" w:type="dxa"/>
            </w:tcMar>
            <w:hideMark/>
          </w:tcPr>
          <w:p w:rsidR="00F67C01" w:rsidRPr="00F67C01" w:rsidRDefault="00F67C01" w:rsidP="00F67C01">
            <w:pPr>
              <w:spacing w:after="0" w:line="240" w:lineRule="auto"/>
              <w:ind w:firstLine="1979"/>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6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 ____________ 20__ г.</w:t>
            </w:r>
          </w:p>
        </w:tc>
        <w:tc>
          <w:tcPr>
            <w:tcW w:w="701"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______________________________</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*Ставится проче</w:t>
      </w:r>
      <w:proofErr w:type="gramStart"/>
      <w:r w:rsidRPr="00F67C01">
        <w:rPr>
          <w:rFonts w:ascii="Times New Roman" w:eastAsia="Times New Roman" w:hAnsi="Times New Roman" w:cs="Times New Roman"/>
          <w:color w:val="000000"/>
          <w:sz w:val="20"/>
          <w:szCs w:val="20"/>
          <w:lang w:eastAsia="ru-RU"/>
        </w:rPr>
        <w:t>рк в спр</w:t>
      </w:r>
      <w:proofErr w:type="gramEnd"/>
      <w:r w:rsidRPr="00F67C01">
        <w:rPr>
          <w:rFonts w:ascii="Times New Roman" w:eastAsia="Times New Roman" w:hAnsi="Times New Roman" w:cs="Times New Roman"/>
          <w:color w:val="000000"/>
          <w:sz w:val="20"/>
          <w:szCs w:val="20"/>
          <w:lang w:eastAsia="ru-RU"/>
        </w:rPr>
        <w:t>авках о самостоятельном трудоустройстве для лиц, получивших образование за счет собственных средств.</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организации)</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ПОДТВЕРЖДЕНИЕ</w:t>
      </w:r>
      <w:r w:rsidRPr="00F67C01">
        <w:rPr>
          <w:rFonts w:ascii="Times New Roman" w:eastAsia="Times New Roman" w:hAnsi="Times New Roman" w:cs="Times New Roman"/>
          <w:b/>
          <w:bCs/>
          <w:color w:val="000000"/>
          <w:sz w:val="24"/>
          <w:szCs w:val="24"/>
          <w:lang w:eastAsia="ru-RU"/>
        </w:rPr>
        <w:br/>
        <w:t>прибытия к справке о самостоятельном трудоустройстве*</w:t>
      </w:r>
      <w:r w:rsidRPr="00F67C01">
        <w:rPr>
          <w:rFonts w:ascii="Times New Roman" w:eastAsia="Times New Roman" w:hAnsi="Times New Roman" w:cs="Times New Roman"/>
          <w:b/>
          <w:bCs/>
          <w:color w:val="000000"/>
          <w:sz w:val="24"/>
          <w:szCs w:val="24"/>
          <w:lang w:eastAsia="ru-RU"/>
        </w:rPr>
        <w:br/>
        <w:t>№ 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Сообщаем, что граждани</w:t>
      </w:r>
      <w:proofErr w:type="gramStart"/>
      <w:r w:rsidRPr="00F67C01">
        <w:rPr>
          <w:rFonts w:ascii="Times New Roman" w:eastAsia="Times New Roman" w:hAnsi="Times New Roman" w:cs="Times New Roman"/>
          <w:color w:val="000000"/>
          <w:sz w:val="24"/>
          <w:szCs w:val="24"/>
          <w:lang w:eastAsia="ru-RU"/>
        </w:rPr>
        <w:t>н(</w:t>
      </w:r>
      <w:proofErr w:type="gramEnd"/>
      <w:r w:rsidRPr="00F67C01">
        <w:rPr>
          <w:rFonts w:ascii="Times New Roman" w:eastAsia="Times New Roman" w:hAnsi="Times New Roman" w:cs="Times New Roman"/>
          <w:color w:val="000000"/>
          <w:sz w:val="24"/>
          <w:szCs w:val="24"/>
          <w:lang w:eastAsia="ru-RU"/>
        </w:rPr>
        <w:t>ка) ___________________________________________________,</w:t>
      </w:r>
    </w:p>
    <w:p w:rsidR="00F67C01" w:rsidRPr="00F67C01" w:rsidRDefault="00F67C01" w:rsidP="00F67C01">
      <w:pPr>
        <w:shd w:val="clear" w:color="auto" w:fill="F7FCFF"/>
        <w:spacing w:after="0" w:line="240" w:lineRule="auto"/>
        <w:ind w:firstLine="3419"/>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которы</w:t>
      </w:r>
      <w:proofErr w:type="gramStart"/>
      <w:r w:rsidRPr="00F67C01">
        <w:rPr>
          <w:rFonts w:ascii="Times New Roman" w:eastAsia="Times New Roman" w:hAnsi="Times New Roman" w:cs="Times New Roman"/>
          <w:color w:val="000000"/>
          <w:sz w:val="24"/>
          <w:szCs w:val="24"/>
          <w:lang w:eastAsia="ru-RU"/>
        </w:rPr>
        <w:t>й(</w:t>
      </w:r>
      <w:proofErr w:type="spellStart"/>
      <w:proofErr w:type="gramEnd"/>
      <w:r w:rsidRPr="00F67C01">
        <w:rPr>
          <w:rFonts w:ascii="Times New Roman" w:eastAsia="Times New Roman" w:hAnsi="Times New Roman" w:cs="Times New Roman"/>
          <w:color w:val="000000"/>
          <w:sz w:val="24"/>
          <w:szCs w:val="24"/>
          <w:lang w:eastAsia="ru-RU"/>
        </w:rPr>
        <w:t>ая</w:t>
      </w:r>
      <w:proofErr w:type="spellEnd"/>
      <w:r w:rsidRPr="00F67C01">
        <w:rPr>
          <w:rFonts w:ascii="Times New Roman" w:eastAsia="Times New Roman" w:hAnsi="Times New Roman" w:cs="Times New Roman"/>
          <w:color w:val="000000"/>
          <w:sz w:val="24"/>
          <w:szCs w:val="24"/>
          <w:lang w:eastAsia="ru-RU"/>
        </w:rPr>
        <w:t>) закончил(а) __ ____________ 20__ г. _________________________________</w:t>
      </w:r>
    </w:p>
    <w:p w:rsidR="00F67C01" w:rsidRPr="00F67C01" w:rsidRDefault="00F67C01" w:rsidP="00F67C01">
      <w:pPr>
        <w:shd w:val="clear" w:color="auto" w:fill="F7FCFF"/>
        <w:spacing w:after="0" w:line="240" w:lineRule="auto"/>
        <w:ind w:firstLine="5398"/>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F67C01" w:rsidRPr="00F67C01" w:rsidRDefault="00F67C01" w:rsidP="00F67C01">
      <w:pPr>
        <w:shd w:val="clear" w:color="auto" w:fill="F7FCFF"/>
        <w:spacing w:after="0" w:line="240" w:lineRule="auto"/>
        <w:ind w:firstLine="701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приня</w:t>
      </w:r>
      <w:proofErr w:type="gramStart"/>
      <w:r w:rsidRPr="00F67C01">
        <w:rPr>
          <w:rFonts w:ascii="Times New Roman" w:eastAsia="Times New Roman" w:hAnsi="Times New Roman" w:cs="Times New Roman"/>
          <w:color w:val="000000"/>
          <w:sz w:val="24"/>
          <w:szCs w:val="24"/>
          <w:lang w:eastAsia="ru-RU"/>
        </w:rPr>
        <w:t>т(</w:t>
      </w:r>
      <w:proofErr w:type="gramEnd"/>
      <w:r w:rsidRPr="00F67C01">
        <w:rPr>
          <w:rFonts w:ascii="Times New Roman" w:eastAsia="Times New Roman" w:hAnsi="Times New Roman" w:cs="Times New Roman"/>
          <w:color w:val="000000"/>
          <w:sz w:val="24"/>
          <w:szCs w:val="24"/>
          <w:lang w:eastAsia="ru-RU"/>
        </w:rPr>
        <w:t>а) на работу __ ____________ 20__ г. ____________________________________</w:t>
      </w:r>
    </w:p>
    <w:p w:rsidR="00F67C01" w:rsidRPr="00F67C01" w:rsidRDefault="00F67C01" w:rsidP="00F67C01">
      <w:pPr>
        <w:shd w:val="clear" w:color="auto" w:fill="F7FCFF"/>
        <w:spacing w:after="0" w:line="240" w:lineRule="auto"/>
        <w:ind w:firstLine="5761"/>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организации)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работы ___________________________________________________________________</w:t>
      </w:r>
    </w:p>
    <w:p w:rsidR="00F67C01" w:rsidRPr="00F67C01" w:rsidRDefault="00F67C01" w:rsidP="00F67C01">
      <w:pPr>
        <w:shd w:val="clear" w:color="auto" w:fill="F7FCFF"/>
        <w:spacing w:after="0" w:line="240" w:lineRule="auto"/>
        <w:ind w:firstLine="2880"/>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Срок прибытия __ ____________ 20__ г.</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138"/>
        <w:gridCol w:w="1249"/>
        <w:gridCol w:w="3967"/>
      </w:tblGrid>
      <w:tr w:rsidR="00F67C01" w:rsidRPr="00F67C01" w:rsidTr="00F67C01">
        <w:trPr>
          <w:trHeight w:val="240"/>
        </w:trPr>
        <w:tc>
          <w:tcPr>
            <w:tcW w:w="412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организации</w:t>
            </w:r>
          </w:p>
        </w:tc>
        <w:tc>
          <w:tcPr>
            <w:tcW w:w="12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12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_________________________________</w:t>
            </w:r>
          </w:p>
        </w:tc>
        <w:tc>
          <w:tcPr>
            <w:tcW w:w="12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________________________________</w:t>
            </w:r>
          </w:p>
        </w:tc>
      </w:tr>
      <w:tr w:rsidR="00F67C01" w:rsidRPr="00F67C01" w:rsidTr="00F67C01">
        <w:trPr>
          <w:trHeight w:val="240"/>
        </w:trPr>
        <w:tc>
          <w:tcPr>
            <w:tcW w:w="4123"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2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rPr>
          <w:trHeight w:val="240"/>
        </w:trPr>
        <w:tc>
          <w:tcPr>
            <w:tcW w:w="4123" w:type="dxa"/>
            <w:tcMar>
              <w:top w:w="0" w:type="dxa"/>
              <w:left w:w="6" w:type="dxa"/>
              <w:bottom w:w="0" w:type="dxa"/>
              <w:right w:w="6" w:type="dxa"/>
            </w:tcMar>
            <w:hideMark/>
          </w:tcPr>
          <w:p w:rsidR="00F67C01" w:rsidRPr="00F67C01" w:rsidRDefault="00F67C01" w:rsidP="00F67C01">
            <w:pPr>
              <w:spacing w:after="0" w:line="240" w:lineRule="auto"/>
              <w:ind w:firstLine="1622"/>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12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r w:rsidR="00F67C01" w:rsidRPr="00F67C01" w:rsidTr="00F67C01">
        <w:trPr>
          <w:trHeight w:val="240"/>
        </w:trPr>
        <w:tc>
          <w:tcPr>
            <w:tcW w:w="412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 ____________ 20__ г.</w:t>
            </w:r>
          </w:p>
        </w:tc>
        <w:tc>
          <w:tcPr>
            <w:tcW w:w="12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953"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______________________________</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*Подлежит возврату в заполненном виде в учреждение образования в месячный срок со дня заключения трудового договора.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033"/>
        <w:gridCol w:w="4321"/>
      </w:tblGrid>
      <w:tr w:rsidR="00F67C01" w:rsidRPr="00F67C01" w:rsidTr="00F67C01">
        <w:tc>
          <w:tcPr>
            <w:tcW w:w="5021"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431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3</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распределения,</w:t>
            </w:r>
            <w:r w:rsidRPr="00F67C01">
              <w:rPr>
                <w:rFonts w:ascii="Times New Roman" w:eastAsia="Times New Roman" w:hAnsi="Times New Roman" w:cs="Times New Roman"/>
                <w:lang w:eastAsia="ru-RU"/>
              </w:rPr>
              <w:br/>
              <w:t>перераспределения, направления на работу,</w:t>
            </w:r>
            <w:r w:rsidRPr="00F67C01">
              <w:rPr>
                <w:rFonts w:ascii="Times New Roman" w:eastAsia="Times New Roman" w:hAnsi="Times New Roman" w:cs="Times New Roman"/>
                <w:lang w:eastAsia="ru-RU"/>
              </w:rPr>
              <w:br/>
              <w:t>последующего направления на работу</w:t>
            </w:r>
            <w:r w:rsidRPr="00F67C01">
              <w:rPr>
                <w:rFonts w:ascii="Times New Roman" w:eastAsia="Times New Roman" w:hAnsi="Times New Roman" w:cs="Times New Roman"/>
                <w:lang w:eastAsia="ru-RU"/>
              </w:rPr>
              <w:br/>
              <w:t>выпускников, получивших послевузовское,</w:t>
            </w:r>
            <w:r w:rsidRPr="00F67C01">
              <w:rPr>
                <w:rFonts w:ascii="Times New Roman" w:eastAsia="Times New Roman" w:hAnsi="Times New Roman" w:cs="Times New Roman"/>
                <w:lang w:eastAsia="ru-RU"/>
              </w:rPr>
              <w:br/>
              <w:t>высшее, среднее специальное или</w:t>
            </w:r>
            <w:r w:rsidRPr="00F67C01">
              <w:rPr>
                <w:rFonts w:ascii="Times New Roman" w:eastAsia="Times New Roman" w:hAnsi="Times New Roman" w:cs="Times New Roman"/>
                <w:lang w:eastAsia="ru-RU"/>
              </w:rPr>
              <w:br/>
              <w:t>профессионально-техническое образование</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F67C01">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ПЛАН</w:t>
      </w:r>
      <w:r w:rsidRPr="00F67C01">
        <w:rPr>
          <w:rFonts w:ascii="Times New Roman" w:eastAsia="Times New Roman" w:hAnsi="Times New Roman" w:cs="Times New Roman"/>
          <w:b/>
          <w:bCs/>
          <w:color w:val="000000"/>
          <w:sz w:val="24"/>
          <w:szCs w:val="24"/>
          <w:lang w:eastAsia="ru-RU"/>
        </w:rPr>
        <w:br/>
        <w:t>распределения (направления на работу) выпускников 20__ года*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квалификации 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 специальности (направления специальности, специализации, квалификации)</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1395"/>
        <w:gridCol w:w="1736"/>
        <w:gridCol w:w="1523"/>
        <w:gridCol w:w="1381"/>
        <w:gridCol w:w="1086"/>
        <w:gridCol w:w="1373"/>
        <w:gridCol w:w="860"/>
      </w:tblGrid>
      <w:tr w:rsidR="00F67C01" w:rsidRPr="00F67C01" w:rsidTr="00F67C01">
        <w:trPr>
          <w:trHeight w:val="240"/>
        </w:trPr>
        <w:tc>
          <w:tcPr>
            <w:tcW w:w="1386" w:type="dxa"/>
            <w:tcBorders>
              <w:top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Наименование организации</w:t>
            </w:r>
          </w:p>
        </w:tc>
        <w:tc>
          <w:tcPr>
            <w:tcW w:w="17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Местонахождение организации</w:t>
            </w:r>
          </w:p>
        </w:tc>
        <w:tc>
          <w:tcPr>
            <w:tcW w:w="15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Количество мест трудоустройства</w:t>
            </w:r>
          </w:p>
        </w:tc>
        <w:tc>
          <w:tcPr>
            <w:tcW w:w="13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Предлагаемые должности служащих, профессии рабочих</w:t>
            </w:r>
          </w:p>
        </w:tc>
        <w:tc>
          <w:tcPr>
            <w:tcW w:w="107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Примерная заработная плата</w:t>
            </w:r>
          </w:p>
        </w:tc>
        <w:tc>
          <w:tcPr>
            <w:tcW w:w="13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Возможность обеспечения жилплощадью</w:t>
            </w:r>
          </w:p>
        </w:tc>
        <w:tc>
          <w:tcPr>
            <w:tcW w:w="785"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Другие условия</w:t>
            </w:r>
          </w:p>
        </w:tc>
      </w:tr>
      <w:tr w:rsidR="00F67C01" w:rsidRPr="00F67C01" w:rsidTr="00F67C01">
        <w:trPr>
          <w:trHeight w:val="240"/>
        </w:trPr>
        <w:tc>
          <w:tcPr>
            <w:tcW w:w="1386" w:type="dxa"/>
            <w:tcBorders>
              <w:top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1</w:t>
            </w:r>
          </w:p>
        </w:tc>
        <w:tc>
          <w:tcPr>
            <w:tcW w:w="17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w:t>
            </w:r>
          </w:p>
        </w:tc>
        <w:tc>
          <w:tcPr>
            <w:tcW w:w="15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3</w:t>
            </w:r>
          </w:p>
        </w:tc>
        <w:tc>
          <w:tcPr>
            <w:tcW w:w="13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4</w:t>
            </w:r>
          </w:p>
        </w:tc>
        <w:tc>
          <w:tcPr>
            <w:tcW w:w="107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5</w:t>
            </w:r>
          </w:p>
        </w:tc>
        <w:tc>
          <w:tcPr>
            <w:tcW w:w="13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6</w:t>
            </w:r>
          </w:p>
        </w:tc>
        <w:tc>
          <w:tcPr>
            <w:tcW w:w="785"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7</w:t>
            </w:r>
          </w:p>
        </w:tc>
      </w:tr>
      <w:tr w:rsidR="00F67C01" w:rsidRPr="00F67C01" w:rsidTr="00F67C01">
        <w:trPr>
          <w:trHeight w:val="240"/>
        </w:trPr>
        <w:tc>
          <w:tcPr>
            <w:tcW w:w="1386" w:type="dxa"/>
            <w:tcBorders>
              <w:top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719"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506"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64"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70"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56"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85" w:type="dxa"/>
            <w:tcBorders>
              <w:top w:val="single" w:sz="4" w:space="0" w:color="auto"/>
              <w:lef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r w:rsidR="00F67C01" w:rsidRPr="00F67C01" w:rsidTr="00F67C01">
        <w:trPr>
          <w:trHeight w:val="240"/>
        </w:trPr>
        <w:tc>
          <w:tcPr>
            <w:tcW w:w="9343" w:type="dxa"/>
            <w:gridSpan w:val="7"/>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Организации – заказчики кадров</w:t>
            </w:r>
          </w:p>
        </w:tc>
      </w:tr>
      <w:tr w:rsidR="00F67C01" w:rsidRPr="00F67C01" w:rsidTr="00F67C01">
        <w:trPr>
          <w:trHeight w:val="240"/>
        </w:trPr>
        <w:tc>
          <w:tcPr>
            <w:tcW w:w="139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73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52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9"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85"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92"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r w:rsidR="00F67C01" w:rsidRPr="00F67C01" w:rsidTr="00F67C01">
        <w:trPr>
          <w:trHeight w:val="240"/>
        </w:trPr>
        <w:tc>
          <w:tcPr>
            <w:tcW w:w="139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73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52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9"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85"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92"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r w:rsidR="00F67C01" w:rsidRPr="00F67C01" w:rsidTr="00F67C01">
        <w:trPr>
          <w:trHeight w:val="240"/>
        </w:trPr>
        <w:tc>
          <w:tcPr>
            <w:tcW w:w="9343" w:type="dxa"/>
            <w:gridSpan w:val="7"/>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Иные организации</w:t>
            </w:r>
          </w:p>
        </w:tc>
      </w:tr>
      <w:tr w:rsidR="00F67C01" w:rsidRPr="00F67C01" w:rsidTr="00F67C01">
        <w:trPr>
          <w:trHeight w:val="240"/>
        </w:trPr>
        <w:tc>
          <w:tcPr>
            <w:tcW w:w="139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73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52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9"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85"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92"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r w:rsidR="00F67C01" w:rsidRPr="00F67C01" w:rsidTr="00F67C01">
        <w:trPr>
          <w:trHeight w:val="240"/>
        </w:trPr>
        <w:tc>
          <w:tcPr>
            <w:tcW w:w="139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734"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52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9"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85"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7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92"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lastRenderedPageBreak/>
        <w:t>______________________________</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*В план не включаются письменные запросы организаций о распределении конкретных выпускников.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033"/>
        <w:gridCol w:w="4321"/>
      </w:tblGrid>
      <w:tr w:rsidR="00F67C01" w:rsidRPr="00F67C01" w:rsidTr="00F67C01">
        <w:tc>
          <w:tcPr>
            <w:tcW w:w="5021"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431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4</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распределения,</w:t>
            </w:r>
            <w:r w:rsidRPr="00F67C01">
              <w:rPr>
                <w:rFonts w:ascii="Times New Roman" w:eastAsia="Times New Roman" w:hAnsi="Times New Roman" w:cs="Times New Roman"/>
                <w:lang w:eastAsia="ru-RU"/>
              </w:rPr>
              <w:br/>
              <w:t>перераспределения, направления на работу,</w:t>
            </w:r>
            <w:r w:rsidRPr="00F67C01">
              <w:rPr>
                <w:rFonts w:ascii="Times New Roman" w:eastAsia="Times New Roman" w:hAnsi="Times New Roman" w:cs="Times New Roman"/>
                <w:lang w:eastAsia="ru-RU"/>
              </w:rPr>
              <w:br/>
              <w:t>последующего направления на работу</w:t>
            </w:r>
            <w:r w:rsidRPr="00F67C01">
              <w:rPr>
                <w:rFonts w:ascii="Times New Roman" w:eastAsia="Times New Roman" w:hAnsi="Times New Roman" w:cs="Times New Roman"/>
                <w:lang w:eastAsia="ru-RU"/>
              </w:rPr>
              <w:br/>
              <w:t>выпускников, получивших послевузовское,</w:t>
            </w:r>
            <w:r w:rsidRPr="00F67C01">
              <w:rPr>
                <w:rFonts w:ascii="Times New Roman" w:eastAsia="Times New Roman" w:hAnsi="Times New Roman" w:cs="Times New Roman"/>
                <w:lang w:eastAsia="ru-RU"/>
              </w:rPr>
              <w:br/>
              <w:t>высшее, среднее специальное или</w:t>
            </w:r>
            <w:r w:rsidRPr="00F67C01">
              <w:rPr>
                <w:rFonts w:ascii="Times New Roman" w:eastAsia="Times New Roman" w:hAnsi="Times New Roman" w:cs="Times New Roman"/>
                <w:lang w:eastAsia="ru-RU"/>
              </w:rPr>
              <w:br/>
              <w:t>профессионально-техническое образование</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ВЕДОМОСТЬ</w:t>
      </w:r>
      <w:r w:rsidRPr="00F67C01">
        <w:rPr>
          <w:rFonts w:ascii="Times New Roman" w:eastAsia="Times New Roman" w:hAnsi="Times New Roman" w:cs="Times New Roman"/>
          <w:b/>
          <w:bCs/>
          <w:color w:val="000000"/>
          <w:sz w:val="24"/>
          <w:szCs w:val="24"/>
          <w:lang w:eastAsia="ru-RU"/>
        </w:rPr>
        <w:br/>
        <w:t>распределения (направления на работу) выпускников 20__ года, которые окончили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учреждения образования или организации,</w:t>
      </w:r>
      <w:r w:rsidRPr="00F67C01">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квалификации 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 специальности (направления специальности, специализации, квалификации)</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58"/>
        <w:gridCol w:w="365"/>
        <w:gridCol w:w="525"/>
        <w:gridCol w:w="638"/>
        <w:gridCol w:w="835"/>
        <w:gridCol w:w="949"/>
        <w:gridCol w:w="798"/>
        <w:gridCol w:w="1505"/>
        <w:gridCol w:w="822"/>
        <w:gridCol w:w="1104"/>
        <w:gridCol w:w="855"/>
      </w:tblGrid>
      <w:tr w:rsidR="00F67C01" w:rsidRPr="00F67C01" w:rsidTr="00F67C01">
        <w:trPr>
          <w:trHeight w:val="240"/>
        </w:trPr>
        <w:tc>
          <w:tcPr>
            <w:tcW w:w="938" w:type="dxa"/>
            <w:vMerge w:val="restart"/>
            <w:tcBorders>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xml:space="preserve">Фамилия, </w:t>
            </w:r>
            <w:proofErr w:type="spellStart"/>
            <w:r w:rsidRPr="00F67C01">
              <w:rPr>
                <w:rFonts w:ascii="Times New Roman" w:eastAsia="Times New Roman" w:hAnsi="Times New Roman" w:cs="Times New Roman"/>
                <w:sz w:val="20"/>
                <w:szCs w:val="20"/>
                <w:lang w:eastAsia="ru-RU"/>
              </w:rPr>
              <w:t>собстве</w:t>
            </w:r>
            <w:proofErr w:type="gramStart"/>
            <w:r w:rsidRPr="00F67C01">
              <w:rPr>
                <w:rFonts w:ascii="Times New Roman" w:eastAsia="Times New Roman" w:hAnsi="Times New Roman" w:cs="Times New Roman"/>
                <w:sz w:val="20"/>
                <w:szCs w:val="20"/>
                <w:lang w:eastAsia="ru-RU"/>
              </w:rPr>
              <w:t>н</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ное</w:t>
            </w:r>
            <w:proofErr w:type="spellEnd"/>
            <w:r w:rsidRPr="00F67C01">
              <w:rPr>
                <w:rFonts w:ascii="Times New Roman" w:eastAsia="Times New Roman" w:hAnsi="Times New Roman" w:cs="Times New Roman"/>
                <w:sz w:val="20"/>
                <w:szCs w:val="20"/>
                <w:lang w:eastAsia="ru-RU"/>
              </w:rPr>
              <w:t xml:space="preserve"> имя, отчество</w:t>
            </w:r>
          </w:p>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(если таковое имеется)</w:t>
            </w:r>
          </w:p>
        </w:tc>
        <w:tc>
          <w:tcPr>
            <w:tcW w:w="342"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Пол</w:t>
            </w:r>
          </w:p>
        </w:tc>
        <w:tc>
          <w:tcPr>
            <w:tcW w:w="514"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Год ро</w:t>
            </w:r>
            <w:proofErr w:type="gramStart"/>
            <w:r w:rsidRPr="00F67C01">
              <w:rPr>
                <w:rFonts w:ascii="Times New Roman" w:eastAsia="Times New Roman" w:hAnsi="Times New Roman" w:cs="Times New Roman"/>
                <w:sz w:val="20"/>
                <w:szCs w:val="20"/>
                <w:lang w:eastAsia="ru-RU"/>
              </w:rPr>
              <w:t>ж-</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дения</w:t>
            </w:r>
            <w:proofErr w:type="spellEnd"/>
          </w:p>
        </w:tc>
        <w:tc>
          <w:tcPr>
            <w:tcW w:w="619"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Семе</w:t>
            </w:r>
            <w:proofErr w:type="gramStart"/>
            <w:r w:rsidRPr="00F67C01">
              <w:rPr>
                <w:rFonts w:ascii="Times New Roman" w:eastAsia="Times New Roman" w:hAnsi="Times New Roman" w:cs="Times New Roman"/>
                <w:sz w:val="20"/>
                <w:szCs w:val="20"/>
                <w:lang w:eastAsia="ru-RU"/>
              </w:rPr>
              <w:t>й-</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ное</w:t>
            </w:r>
            <w:proofErr w:type="spellEnd"/>
            <w:r w:rsidRPr="00F67C01">
              <w:rPr>
                <w:rFonts w:ascii="Times New Roman" w:eastAsia="Times New Roman" w:hAnsi="Times New Roman" w:cs="Times New Roman"/>
                <w:sz w:val="20"/>
                <w:szCs w:val="20"/>
                <w:lang w:eastAsia="ru-RU"/>
              </w:rPr>
              <w:t xml:space="preserve"> поло-</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жение</w:t>
            </w:r>
            <w:proofErr w:type="spellEnd"/>
          </w:p>
        </w:tc>
        <w:tc>
          <w:tcPr>
            <w:tcW w:w="817"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Адрес места жител</w:t>
            </w:r>
            <w:proofErr w:type="gramStart"/>
            <w:r w:rsidRPr="00F67C01">
              <w:rPr>
                <w:rFonts w:ascii="Times New Roman" w:eastAsia="Times New Roman" w:hAnsi="Times New Roman" w:cs="Times New Roman"/>
                <w:sz w:val="20"/>
                <w:szCs w:val="20"/>
                <w:lang w:eastAsia="ru-RU"/>
              </w:rPr>
              <w:t>ь-</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ства</w:t>
            </w:r>
            <w:proofErr w:type="spellEnd"/>
            <w:r w:rsidRPr="00F67C01">
              <w:rPr>
                <w:rFonts w:ascii="Times New Roman" w:eastAsia="Times New Roman" w:hAnsi="Times New Roman" w:cs="Times New Roman"/>
                <w:sz w:val="20"/>
                <w:szCs w:val="20"/>
                <w:lang w:eastAsia="ru-RU"/>
              </w:rPr>
              <w:t xml:space="preserve"> (адрес роди-</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телей</w:t>
            </w:r>
            <w:proofErr w:type="spellEnd"/>
            <w:r w:rsidRPr="00F67C01">
              <w:rPr>
                <w:rFonts w:ascii="Times New Roman" w:eastAsia="Times New Roman" w:hAnsi="Times New Roman" w:cs="Times New Roman"/>
                <w:sz w:val="20"/>
                <w:szCs w:val="20"/>
                <w:lang w:eastAsia="ru-RU"/>
              </w:rPr>
              <w:t>)</w:t>
            </w:r>
          </w:p>
        </w:tc>
        <w:tc>
          <w:tcPr>
            <w:tcW w:w="3183"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На какую работу направляется</w:t>
            </w:r>
          </w:p>
        </w:tc>
        <w:tc>
          <w:tcPr>
            <w:tcW w:w="804"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Возмо</w:t>
            </w:r>
            <w:proofErr w:type="gramStart"/>
            <w:r w:rsidRPr="00F67C01">
              <w:rPr>
                <w:rFonts w:ascii="Times New Roman" w:eastAsia="Times New Roman" w:hAnsi="Times New Roman" w:cs="Times New Roman"/>
                <w:sz w:val="20"/>
                <w:szCs w:val="20"/>
                <w:lang w:eastAsia="ru-RU"/>
              </w:rPr>
              <w:t>ж</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ность</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обеспе</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чения</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жилпло</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щадью</w:t>
            </w:r>
            <w:proofErr w:type="spellEnd"/>
          </w:p>
        </w:tc>
        <w:tc>
          <w:tcPr>
            <w:tcW w:w="1080"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Предоста</w:t>
            </w:r>
            <w:proofErr w:type="gramStart"/>
            <w:r w:rsidRPr="00F67C01">
              <w:rPr>
                <w:rFonts w:ascii="Times New Roman" w:eastAsia="Times New Roman" w:hAnsi="Times New Roman" w:cs="Times New Roman"/>
                <w:sz w:val="20"/>
                <w:szCs w:val="20"/>
                <w:lang w:eastAsia="ru-RU"/>
              </w:rPr>
              <w:t>в</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ляется</w:t>
            </w:r>
            <w:proofErr w:type="spellEnd"/>
            <w:r w:rsidRPr="00F67C01">
              <w:rPr>
                <w:rFonts w:ascii="Times New Roman" w:eastAsia="Times New Roman" w:hAnsi="Times New Roman" w:cs="Times New Roman"/>
                <w:sz w:val="20"/>
                <w:szCs w:val="20"/>
                <w:lang w:eastAsia="ru-RU"/>
              </w:rPr>
              <w:t xml:space="preserve"> право </w:t>
            </w:r>
            <w:proofErr w:type="spellStart"/>
            <w:r w:rsidRPr="00F67C01">
              <w:rPr>
                <w:rFonts w:ascii="Times New Roman" w:eastAsia="Times New Roman" w:hAnsi="Times New Roman" w:cs="Times New Roman"/>
                <w:sz w:val="20"/>
                <w:szCs w:val="20"/>
                <w:lang w:eastAsia="ru-RU"/>
              </w:rPr>
              <w:t>самосто</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ятельного</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трудо</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t>устройства</w:t>
            </w:r>
          </w:p>
        </w:tc>
        <w:tc>
          <w:tcPr>
            <w:tcW w:w="837" w:type="dxa"/>
            <w:vMerge w:val="restart"/>
            <w:tcBorders>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 выпус</w:t>
            </w:r>
            <w:proofErr w:type="gramStart"/>
            <w:r w:rsidRPr="00F67C01">
              <w:rPr>
                <w:rFonts w:ascii="Times New Roman" w:eastAsia="Times New Roman" w:hAnsi="Times New Roman" w:cs="Times New Roman"/>
                <w:sz w:val="20"/>
                <w:szCs w:val="20"/>
                <w:lang w:eastAsia="ru-RU"/>
              </w:rPr>
              <w:t>к-</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ника</w:t>
            </w:r>
            <w:proofErr w:type="spellEnd"/>
          </w:p>
        </w:tc>
      </w:tr>
      <w:tr w:rsidR="00F67C01" w:rsidRPr="00F67C01" w:rsidTr="00F67C01">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9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наим</w:t>
            </w:r>
            <w:proofErr w:type="gramStart"/>
            <w:r w:rsidRPr="00F67C01">
              <w:rPr>
                <w:rFonts w:ascii="Times New Roman" w:eastAsia="Times New Roman" w:hAnsi="Times New Roman" w:cs="Times New Roman"/>
                <w:sz w:val="20"/>
                <w:szCs w:val="20"/>
                <w:lang w:eastAsia="ru-RU"/>
              </w:rPr>
              <w:t>е</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нование</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государ</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ственного</w:t>
            </w:r>
            <w:proofErr w:type="spellEnd"/>
            <w:r w:rsidRPr="00F67C01">
              <w:rPr>
                <w:rFonts w:ascii="Times New Roman" w:eastAsia="Times New Roman" w:hAnsi="Times New Roman" w:cs="Times New Roman"/>
                <w:sz w:val="20"/>
                <w:szCs w:val="20"/>
                <w:lang w:eastAsia="ru-RU"/>
              </w:rPr>
              <w:t xml:space="preserve"> органа</w:t>
            </w:r>
          </w:p>
        </w:tc>
        <w:tc>
          <w:tcPr>
            <w:tcW w:w="78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наим</w:t>
            </w:r>
            <w:proofErr w:type="gramStart"/>
            <w:r w:rsidRPr="00F67C01">
              <w:rPr>
                <w:rFonts w:ascii="Times New Roman" w:eastAsia="Times New Roman" w:hAnsi="Times New Roman" w:cs="Times New Roman"/>
                <w:sz w:val="20"/>
                <w:szCs w:val="20"/>
                <w:lang w:eastAsia="ru-RU"/>
              </w:rPr>
              <w:t>е</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нование</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органи</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зации</w:t>
            </w:r>
            <w:proofErr w:type="spellEnd"/>
          </w:p>
        </w:tc>
        <w:tc>
          <w:tcPr>
            <w:tcW w:w="142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должность служащего, профессия рабочего (разряд)</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r>
      <w:tr w:rsidR="00F67C01" w:rsidRPr="00F67C01" w:rsidTr="00F67C01">
        <w:trPr>
          <w:trHeight w:val="240"/>
        </w:trPr>
        <w:tc>
          <w:tcPr>
            <w:tcW w:w="938" w:type="dxa"/>
            <w:tcBorders>
              <w:top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1</w:t>
            </w:r>
          </w:p>
        </w:tc>
        <w:tc>
          <w:tcPr>
            <w:tcW w:w="34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w:t>
            </w:r>
          </w:p>
        </w:tc>
        <w:tc>
          <w:tcPr>
            <w:tcW w:w="5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4</w:t>
            </w:r>
          </w:p>
        </w:tc>
        <w:tc>
          <w:tcPr>
            <w:tcW w:w="8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5</w:t>
            </w:r>
          </w:p>
        </w:tc>
        <w:tc>
          <w:tcPr>
            <w:tcW w:w="9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6</w:t>
            </w:r>
          </w:p>
        </w:tc>
        <w:tc>
          <w:tcPr>
            <w:tcW w:w="78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7</w:t>
            </w:r>
          </w:p>
        </w:tc>
        <w:tc>
          <w:tcPr>
            <w:tcW w:w="142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8</w:t>
            </w:r>
          </w:p>
        </w:tc>
        <w:tc>
          <w:tcPr>
            <w:tcW w:w="8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9</w:t>
            </w:r>
          </w:p>
        </w:tc>
        <w:tc>
          <w:tcPr>
            <w:tcW w:w="10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10</w:t>
            </w:r>
          </w:p>
        </w:tc>
        <w:tc>
          <w:tcPr>
            <w:tcW w:w="837"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11</w:t>
            </w:r>
          </w:p>
        </w:tc>
      </w:tr>
      <w:tr w:rsidR="00F67C01" w:rsidRPr="00F67C01" w:rsidTr="00F67C01">
        <w:trPr>
          <w:trHeight w:val="240"/>
        </w:trPr>
        <w:tc>
          <w:tcPr>
            <w:tcW w:w="938" w:type="dxa"/>
            <w:tcBorders>
              <w:top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342"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514"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619"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817"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929"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81"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420"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804"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80"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837" w:type="dxa"/>
            <w:tcBorders>
              <w:top w:val="single" w:sz="4" w:space="0" w:color="auto"/>
              <w:lef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490"/>
        <w:gridCol w:w="1965"/>
        <w:gridCol w:w="2899"/>
      </w:tblGrid>
      <w:tr w:rsidR="00F67C01" w:rsidRPr="00F67C01" w:rsidTr="00F67C01">
        <w:trPr>
          <w:trHeight w:val="240"/>
        </w:trPr>
        <w:tc>
          <w:tcPr>
            <w:tcW w:w="44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Председатель комиссии ____________</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ind w:firstLine="2880"/>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Заместитель председателя ___________</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ind w:firstLine="3062"/>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Члены комиссии: ____________</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ind w:firstLine="2160"/>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ind w:firstLine="179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w:t>
            </w:r>
          </w:p>
        </w:tc>
      </w:tr>
      <w:tr w:rsidR="00F67C01" w:rsidRPr="00F67C01" w:rsidTr="00F67C01">
        <w:tc>
          <w:tcPr>
            <w:tcW w:w="4480" w:type="dxa"/>
            <w:tcMar>
              <w:top w:w="0" w:type="dxa"/>
              <w:left w:w="6" w:type="dxa"/>
              <w:bottom w:w="0" w:type="dxa"/>
              <w:right w:w="6" w:type="dxa"/>
            </w:tcMar>
            <w:hideMark/>
          </w:tcPr>
          <w:p w:rsidR="00F67C01" w:rsidRPr="00F67C01" w:rsidRDefault="00F67C01" w:rsidP="00F67C01">
            <w:pPr>
              <w:spacing w:after="0" w:line="240" w:lineRule="auto"/>
              <w:ind w:firstLine="2160"/>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96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и фамилия)</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033"/>
        <w:gridCol w:w="4321"/>
      </w:tblGrid>
      <w:tr w:rsidR="00F67C01" w:rsidRPr="00F67C01" w:rsidTr="00F67C01">
        <w:tc>
          <w:tcPr>
            <w:tcW w:w="5021"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431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5</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распределения,</w:t>
            </w:r>
            <w:r w:rsidRPr="00F67C01">
              <w:rPr>
                <w:rFonts w:ascii="Times New Roman" w:eastAsia="Times New Roman" w:hAnsi="Times New Roman" w:cs="Times New Roman"/>
                <w:lang w:eastAsia="ru-RU"/>
              </w:rPr>
              <w:br/>
              <w:t>перераспределения, направления на работу,</w:t>
            </w:r>
            <w:r w:rsidRPr="00F67C01">
              <w:rPr>
                <w:rFonts w:ascii="Times New Roman" w:eastAsia="Times New Roman" w:hAnsi="Times New Roman" w:cs="Times New Roman"/>
                <w:lang w:eastAsia="ru-RU"/>
              </w:rPr>
              <w:br/>
              <w:t>последующего направления на работу</w:t>
            </w:r>
            <w:r w:rsidRPr="00F67C01">
              <w:rPr>
                <w:rFonts w:ascii="Times New Roman" w:eastAsia="Times New Roman" w:hAnsi="Times New Roman" w:cs="Times New Roman"/>
                <w:lang w:eastAsia="ru-RU"/>
              </w:rPr>
              <w:br/>
              <w:t>выпускников, получивших послевузовское,</w:t>
            </w:r>
            <w:r w:rsidRPr="00F67C01">
              <w:rPr>
                <w:rFonts w:ascii="Times New Roman" w:eastAsia="Times New Roman" w:hAnsi="Times New Roman" w:cs="Times New Roman"/>
                <w:lang w:eastAsia="ru-RU"/>
              </w:rPr>
              <w:br/>
              <w:t>высшее, среднее специальное или</w:t>
            </w:r>
            <w:r w:rsidRPr="00F67C01">
              <w:rPr>
                <w:rFonts w:ascii="Times New Roman" w:eastAsia="Times New Roman" w:hAnsi="Times New Roman" w:cs="Times New Roman"/>
                <w:lang w:eastAsia="ru-RU"/>
              </w:rPr>
              <w:br/>
              <w:t>профессионально-техническое образование</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lastRenderedPageBreak/>
        <w:t>Форма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учреждения образования или организации,</w:t>
      </w:r>
      <w:r w:rsidRPr="00F67C01">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ВЕДОМОСТЬ</w:t>
      </w:r>
      <w:r w:rsidRPr="00F67C01">
        <w:rPr>
          <w:rFonts w:ascii="Times New Roman" w:eastAsia="Times New Roman" w:hAnsi="Times New Roman" w:cs="Times New Roman"/>
          <w:b/>
          <w:bCs/>
          <w:color w:val="000000"/>
          <w:sz w:val="24"/>
          <w:szCs w:val="24"/>
          <w:lang w:eastAsia="ru-RU"/>
        </w:rPr>
        <w:br/>
        <w:t>персонального учета выпускников 20__ года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Информация о выпускниках факультета (отделения) 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Специальность 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Направление специальности 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Специализация 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Квалификация 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Группа _______________________________________________________________________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143"/>
        <w:gridCol w:w="810"/>
        <w:gridCol w:w="1129"/>
        <w:gridCol w:w="854"/>
        <w:gridCol w:w="810"/>
        <w:gridCol w:w="1129"/>
        <w:gridCol w:w="854"/>
        <w:gridCol w:w="810"/>
        <w:gridCol w:w="1063"/>
        <w:gridCol w:w="752"/>
      </w:tblGrid>
      <w:tr w:rsidR="00F67C01" w:rsidRPr="00F67C01" w:rsidTr="00F67C01">
        <w:trPr>
          <w:trHeight w:val="240"/>
        </w:trPr>
        <w:tc>
          <w:tcPr>
            <w:tcW w:w="1131" w:type="dxa"/>
            <w:vMerge w:val="restart"/>
            <w:tcBorders>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Фамилия, собственное имя, отчество</w:t>
            </w:r>
          </w:p>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(если таковое имеется) выпускника, адрес, телефон (выпускника или родителей)</w:t>
            </w:r>
          </w:p>
        </w:tc>
        <w:tc>
          <w:tcPr>
            <w:tcW w:w="2766"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20__ год</w:t>
            </w:r>
          </w:p>
        </w:tc>
        <w:tc>
          <w:tcPr>
            <w:tcW w:w="2766"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20__ год</w:t>
            </w:r>
          </w:p>
        </w:tc>
        <w:tc>
          <w:tcPr>
            <w:tcW w:w="2600" w:type="dxa"/>
            <w:gridSpan w:val="3"/>
            <w:tcBorders>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20__ год*</w:t>
            </w:r>
          </w:p>
        </w:tc>
      </w:tr>
      <w:tr w:rsidR="00F67C01" w:rsidRPr="00F67C01" w:rsidTr="00F67C01">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Наим</w:t>
            </w:r>
            <w:proofErr w:type="gramStart"/>
            <w:r w:rsidRPr="00F67C01">
              <w:rPr>
                <w:rFonts w:ascii="Times New Roman" w:eastAsia="Times New Roman" w:hAnsi="Times New Roman" w:cs="Times New Roman"/>
                <w:sz w:val="20"/>
                <w:szCs w:val="20"/>
                <w:lang w:eastAsia="ru-RU"/>
              </w:rPr>
              <w:t>е</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нование</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органи</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зации</w:t>
            </w:r>
            <w:proofErr w:type="spellEnd"/>
            <w:r w:rsidRPr="00F67C01">
              <w:rPr>
                <w:rFonts w:ascii="Times New Roman" w:eastAsia="Times New Roman" w:hAnsi="Times New Roman" w:cs="Times New Roman"/>
                <w:sz w:val="20"/>
                <w:szCs w:val="20"/>
                <w:lang w:eastAsia="ru-RU"/>
              </w:rPr>
              <w:t>, адрес, телефон отдела кадров</w:t>
            </w:r>
          </w:p>
        </w:tc>
        <w:tc>
          <w:tcPr>
            <w:tcW w:w="11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7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Прим</w:t>
            </w:r>
            <w:proofErr w:type="gramStart"/>
            <w:r w:rsidRPr="00F67C01">
              <w:rPr>
                <w:rFonts w:ascii="Times New Roman" w:eastAsia="Times New Roman" w:hAnsi="Times New Roman" w:cs="Times New Roman"/>
                <w:sz w:val="20"/>
                <w:szCs w:val="20"/>
                <w:lang w:eastAsia="ru-RU"/>
              </w:rPr>
              <w:t>е-</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чание</w:t>
            </w:r>
            <w:proofErr w:type="spellEnd"/>
            <w:r w:rsidRPr="00F67C01">
              <w:rPr>
                <w:rFonts w:ascii="Times New Roman" w:eastAsia="Times New Roman" w:hAnsi="Times New Roman" w:cs="Times New Roman"/>
                <w:sz w:val="20"/>
                <w:szCs w:val="20"/>
                <w:lang w:eastAsia="ru-RU"/>
              </w:rPr>
              <w:t>**</w:t>
            </w:r>
          </w:p>
        </w:tc>
        <w:tc>
          <w:tcPr>
            <w:tcW w:w="80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Наим</w:t>
            </w:r>
            <w:proofErr w:type="gramStart"/>
            <w:r w:rsidRPr="00F67C01">
              <w:rPr>
                <w:rFonts w:ascii="Times New Roman" w:eastAsia="Times New Roman" w:hAnsi="Times New Roman" w:cs="Times New Roman"/>
                <w:sz w:val="20"/>
                <w:szCs w:val="20"/>
                <w:lang w:eastAsia="ru-RU"/>
              </w:rPr>
              <w:t>е</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нование</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органи</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зации</w:t>
            </w:r>
            <w:proofErr w:type="spellEnd"/>
            <w:r w:rsidRPr="00F67C01">
              <w:rPr>
                <w:rFonts w:ascii="Times New Roman" w:eastAsia="Times New Roman" w:hAnsi="Times New Roman" w:cs="Times New Roman"/>
                <w:sz w:val="20"/>
                <w:szCs w:val="20"/>
                <w:lang w:eastAsia="ru-RU"/>
              </w:rPr>
              <w:t>, адрес, телефон отдела кадров</w:t>
            </w:r>
          </w:p>
        </w:tc>
        <w:tc>
          <w:tcPr>
            <w:tcW w:w="11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7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Прим</w:t>
            </w:r>
            <w:proofErr w:type="gramStart"/>
            <w:r w:rsidRPr="00F67C01">
              <w:rPr>
                <w:rFonts w:ascii="Times New Roman" w:eastAsia="Times New Roman" w:hAnsi="Times New Roman" w:cs="Times New Roman"/>
                <w:sz w:val="20"/>
                <w:szCs w:val="20"/>
                <w:lang w:eastAsia="ru-RU"/>
              </w:rPr>
              <w:t>е-</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чание</w:t>
            </w:r>
            <w:proofErr w:type="spellEnd"/>
            <w:r w:rsidRPr="00F67C01">
              <w:rPr>
                <w:rFonts w:ascii="Times New Roman" w:eastAsia="Times New Roman" w:hAnsi="Times New Roman" w:cs="Times New Roman"/>
                <w:sz w:val="20"/>
                <w:szCs w:val="20"/>
                <w:lang w:eastAsia="ru-RU"/>
              </w:rPr>
              <w:t>**</w:t>
            </w:r>
          </w:p>
        </w:tc>
        <w:tc>
          <w:tcPr>
            <w:tcW w:w="80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proofErr w:type="spellStart"/>
            <w:r w:rsidRPr="00F67C01">
              <w:rPr>
                <w:rFonts w:ascii="Times New Roman" w:eastAsia="Times New Roman" w:hAnsi="Times New Roman" w:cs="Times New Roman"/>
                <w:sz w:val="20"/>
                <w:szCs w:val="20"/>
                <w:lang w:eastAsia="ru-RU"/>
              </w:rPr>
              <w:t>Наим</w:t>
            </w:r>
            <w:proofErr w:type="gramStart"/>
            <w:r w:rsidRPr="00F67C01">
              <w:rPr>
                <w:rFonts w:ascii="Times New Roman" w:eastAsia="Times New Roman" w:hAnsi="Times New Roman" w:cs="Times New Roman"/>
                <w:sz w:val="20"/>
                <w:szCs w:val="20"/>
                <w:lang w:eastAsia="ru-RU"/>
              </w:rPr>
              <w:t>е</w:t>
            </w:r>
            <w:proofErr w:type="spellEnd"/>
            <w:r w:rsidRPr="00F67C01">
              <w:rPr>
                <w:rFonts w:ascii="Times New Roman" w:eastAsia="Times New Roman" w:hAnsi="Times New Roman" w:cs="Times New Roman"/>
                <w:sz w:val="20"/>
                <w:szCs w:val="20"/>
                <w:lang w:eastAsia="ru-RU"/>
              </w:rPr>
              <w:t>-</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нование</w:t>
            </w:r>
            <w:proofErr w:type="spellEnd"/>
            <w:r w:rsidRPr="00F67C01">
              <w:rPr>
                <w:rFonts w:ascii="Times New Roman" w:eastAsia="Times New Roman" w:hAnsi="Times New Roman" w:cs="Times New Roman"/>
                <w:sz w:val="20"/>
                <w:szCs w:val="20"/>
                <w:lang w:eastAsia="ru-RU"/>
              </w:rPr>
              <w:t xml:space="preserve"> </w:t>
            </w:r>
            <w:proofErr w:type="spellStart"/>
            <w:r w:rsidRPr="00F67C01">
              <w:rPr>
                <w:rFonts w:ascii="Times New Roman" w:eastAsia="Times New Roman" w:hAnsi="Times New Roman" w:cs="Times New Roman"/>
                <w:sz w:val="20"/>
                <w:szCs w:val="20"/>
                <w:lang w:eastAsia="ru-RU"/>
              </w:rPr>
              <w:t>органи</w:t>
            </w:r>
            <w:proofErr w:type="spellEnd"/>
            <w:r w:rsidRPr="00F67C01">
              <w:rPr>
                <w:rFonts w:ascii="Times New Roman" w:eastAsia="Times New Roman" w:hAnsi="Times New Roman" w:cs="Times New Roman"/>
                <w:sz w:val="20"/>
                <w:szCs w:val="20"/>
                <w:lang w:eastAsia="ru-RU"/>
              </w:rPr>
              <w:t>-</w:t>
            </w:r>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зации</w:t>
            </w:r>
            <w:proofErr w:type="spellEnd"/>
            <w:r w:rsidRPr="00F67C01">
              <w:rPr>
                <w:rFonts w:ascii="Times New Roman" w:eastAsia="Times New Roman" w:hAnsi="Times New Roman" w:cs="Times New Roman"/>
                <w:sz w:val="20"/>
                <w:szCs w:val="20"/>
                <w:lang w:eastAsia="ru-RU"/>
              </w:rPr>
              <w:t>, адрес, телефон отдела кадров</w:t>
            </w:r>
          </w:p>
        </w:tc>
        <w:tc>
          <w:tcPr>
            <w:tcW w:w="105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693"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Прим</w:t>
            </w:r>
            <w:proofErr w:type="gramStart"/>
            <w:r w:rsidRPr="00F67C01">
              <w:rPr>
                <w:rFonts w:ascii="Times New Roman" w:eastAsia="Times New Roman" w:hAnsi="Times New Roman" w:cs="Times New Roman"/>
                <w:sz w:val="20"/>
                <w:szCs w:val="20"/>
                <w:lang w:eastAsia="ru-RU"/>
              </w:rPr>
              <w:t>е-</w:t>
            </w:r>
            <w:proofErr w:type="gramEnd"/>
            <w:r w:rsidRPr="00F67C01">
              <w:rPr>
                <w:rFonts w:ascii="Times New Roman" w:eastAsia="Times New Roman" w:hAnsi="Times New Roman" w:cs="Times New Roman"/>
                <w:sz w:val="20"/>
                <w:szCs w:val="20"/>
                <w:lang w:eastAsia="ru-RU"/>
              </w:rPr>
              <w:br/>
            </w:r>
            <w:proofErr w:type="spellStart"/>
            <w:r w:rsidRPr="00F67C01">
              <w:rPr>
                <w:rFonts w:ascii="Times New Roman" w:eastAsia="Times New Roman" w:hAnsi="Times New Roman" w:cs="Times New Roman"/>
                <w:sz w:val="20"/>
                <w:szCs w:val="20"/>
                <w:lang w:eastAsia="ru-RU"/>
              </w:rPr>
              <w:t>чание</w:t>
            </w:r>
            <w:proofErr w:type="spellEnd"/>
            <w:r w:rsidRPr="00F67C01">
              <w:rPr>
                <w:rFonts w:ascii="Times New Roman" w:eastAsia="Times New Roman" w:hAnsi="Times New Roman" w:cs="Times New Roman"/>
                <w:sz w:val="20"/>
                <w:szCs w:val="20"/>
                <w:lang w:eastAsia="ru-RU"/>
              </w:rPr>
              <w:t>**</w:t>
            </w:r>
          </w:p>
        </w:tc>
      </w:tr>
      <w:tr w:rsidR="00F67C01" w:rsidRPr="00F67C01" w:rsidTr="00F67C01">
        <w:trPr>
          <w:trHeight w:val="240"/>
        </w:trPr>
        <w:tc>
          <w:tcPr>
            <w:tcW w:w="1131" w:type="dxa"/>
            <w:tcBorders>
              <w:top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1</w:t>
            </w:r>
          </w:p>
        </w:tc>
        <w:tc>
          <w:tcPr>
            <w:tcW w:w="80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w:t>
            </w:r>
          </w:p>
        </w:tc>
        <w:tc>
          <w:tcPr>
            <w:tcW w:w="11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4</w:t>
            </w:r>
          </w:p>
        </w:tc>
        <w:tc>
          <w:tcPr>
            <w:tcW w:w="80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5</w:t>
            </w:r>
          </w:p>
        </w:tc>
        <w:tc>
          <w:tcPr>
            <w:tcW w:w="11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6</w:t>
            </w:r>
          </w:p>
        </w:tc>
        <w:tc>
          <w:tcPr>
            <w:tcW w:w="7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7</w:t>
            </w:r>
          </w:p>
        </w:tc>
        <w:tc>
          <w:tcPr>
            <w:tcW w:w="80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8</w:t>
            </w:r>
          </w:p>
        </w:tc>
        <w:tc>
          <w:tcPr>
            <w:tcW w:w="105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9</w:t>
            </w:r>
          </w:p>
        </w:tc>
        <w:tc>
          <w:tcPr>
            <w:tcW w:w="693"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10</w:t>
            </w:r>
          </w:p>
        </w:tc>
      </w:tr>
      <w:tr w:rsidR="00F67C01" w:rsidRPr="00F67C01" w:rsidTr="00F67C01">
        <w:trPr>
          <w:trHeight w:val="240"/>
        </w:trPr>
        <w:tc>
          <w:tcPr>
            <w:tcW w:w="1131" w:type="dxa"/>
            <w:tcBorders>
              <w:top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802"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118"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94"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802"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118"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794"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802"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053" w:type="dxa"/>
            <w:tcBorders>
              <w:top w:val="single" w:sz="4" w:space="0" w:color="auto"/>
              <w:left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693" w:type="dxa"/>
            <w:tcBorders>
              <w:top w:val="single" w:sz="4" w:space="0" w:color="auto"/>
              <w:left w:val="single" w:sz="4" w:space="0" w:color="auto"/>
            </w:tcBorders>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*Срок ведения учета до 5 лет и более для выпускников, обучавшихся на условиях целевой подготовки.</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**В данной графе отмечаются причины увольнения или перевода в другую организацию, иные передвижения выпускников.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pacing w:after="0" w:line="240" w:lineRule="auto"/>
        <w:rPr>
          <w:rFonts w:ascii="Times New Roman" w:eastAsia="Times New Roman" w:hAnsi="Times New Roman" w:cs="Times New Roman"/>
          <w:sz w:val="24"/>
          <w:szCs w:val="24"/>
          <w:lang w:eastAsia="ru-RU"/>
        </w:rPr>
      </w:pP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28"/>
        <w:gridCol w:w="11172"/>
      </w:tblGrid>
      <w:tr w:rsidR="00F67C01" w:rsidRPr="00F67C01" w:rsidTr="00F67C01">
        <w:tc>
          <w:tcPr>
            <w:tcW w:w="21600"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F67C01" w:rsidRPr="00F67C01" w:rsidRDefault="00F67C01" w:rsidP="00F67C01">
            <w:pPr>
              <w:spacing w:after="12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УТВЕРЖДЕНО</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Постановление</w:t>
            </w:r>
            <w:r w:rsidRPr="00F67C01">
              <w:rPr>
                <w:rFonts w:ascii="Times New Roman" w:eastAsia="Times New Roman" w:hAnsi="Times New Roman" w:cs="Times New Roman"/>
                <w:lang w:eastAsia="ru-RU"/>
              </w:rPr>
              <w:br/>
              <w:t>Совета Министров</w:t>
            </w:r>
            <w:r w:rsidRPr="00F67C01">
              <w:rPr>
                <w:rFonts w:ascii="Times New Roman" w:eastAsia="Times New Roman" w:hAnsi="Times New Roman" w:cs="Times New Roman"/>
                <w:lang w:eastAsia="ru-RU"/>
              </w:rPr>
              <w:br/>
              <w:t>Республики Беларусь</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22.06.2011 № 821</w:t>
            </w:r>
          </w:p>
        </w:tc>
      </w:tr>
    </w:tbl>
    <w:p w:rsidR="00F67C01" w:rsidRPr="00F67C01" w:rsidRDefault="00F67C01" w:rsidP="00F67C01">
      <w:pPr>
        <w:shd w:val="clear" w:color="auto" w:fill="F7FCFF"/>
        <w:spacing w:after="0" w:line="240" w:lineRule="auto"/>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ПОЛОЖЕНИЕ</w:t>
      </w:r>
      <w:r w:rsidRPr="00F67C01">
        <w:rPr>
          <w:rFonts w:ascii="Times New Roman" w:eastAsia="Times New Roman" w:hAnsi="Times New Roman" w:cs="Times New Roman"/>
          <w:b/>
          <w:bCs/>
          <w:color w:val="000000"/>
          <w:sz w:val="24"/>
          <w:szCs w:val="24"/>
          <w:lang w:eastAsia="ru-RU"/>
        </w:rPr>
        <w:br/>
        <w:t xml:space="preserve">о порядке возмещения в </w:t>
      </w:r>
      <w:proofErr w:type="gramStart"/>
      <w:r w:rsidRPr="00F67C01">
        <w:rPr>
          <w:rFonts w:ascii="Times New Roman" w:eastAsia="Times New Roman" w:hAnsi="Times New Roman" w:cs="Times New Roman"/>
          <w:b/>
          <w:bCs/>
          <w:color w:val="000000"/>
          <w:sz w:val="24"/>
          <w:szCs w:val="24"/>
          <w:lang w:eastAsia="ru-RU"/>
        </w:rPr>
        <w:t>республиканский</w:t>
      </w:r>
      <w:proofErr w:type="gramEnd"/>
      <w:r w:rsidRPr="00F67C01">
        <w:rPr>
          <w:rFonts w:ascii="Times New Roman" w:eastAsia="Times New Roman" w:hAnsi="Times New Roman" w:cs="Times New Roman"/>
          <w:b/>
          <w:bCs/>
          <w:color w:val="000000"/>
          <w:sz w:val="24"/>
          <w:szCs w:val="24"/>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w:t>
      </w:r>
      <w:proofErr w:type="gramStart"/>
      <w:r w:rsidRPr="00F67C01">
        <w:rPr>
          <w:rFonts w:ascii="Times New Roman" w:eastAsia="Times New Roman" w:hAnsi="Times New Roman" w:cs="Times New Roman"/>
          <w:color w:val="000000"/>
          <w:sz w:val="24"/>
          <w:szCs w:val="24"/>
          <w:lang w:eastAsia="ru-RU"/>
        </w:rPr>
        <w:t>Настоящим Положением, разработанным на основании пункта 7 статьи 88 Кодекса Республики Беларусь об образовании,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 затраченные средства).</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Возмещение затраченных сре</w:t>
      </w:r>
      <w:proofErr w:type="gramStart"/>
      <w:r w:rsidRPr="00F67C01">
        <w:rPr>
          <w:rFonts w:ascii="Times New Roman" w:eastAsia="Times New Roman" w:hAnsi="Times New Roman" w:cs="Times New Roman"/>
          <w:color w:val="000000"/>
          <w:sz w:val="24"/>
          <w:szCs w:val="24"/>
          <w:lang w:eastAsia="ru-RU"/>
        </w:rPr>
        <w:t>дств пр</w:t>
      </w:r>
      <w:proofErr w:type="gramEnd"/>
      <w:r w:rsidRPr="00F67C01">
        <w:rPr>
          <w:rFonts w:ascii="Times New Roman" w:eastAsia="Times New Roman" w:hAnsi="Times New Roman" w:cs="Times New Roman"/>
          <w:color w:val="000000"/>
          <w:sz w:val="24"/>
          <w:szCs w:val="24"/>
          <w:lang w:eastAsia="ru-RU"/>
        </w:rPr>
        <w:t xml:space="preserve">оизводится выпускниками, которым место работы предоставлено путем распределения, направленными на работу в соответствии с договором о подготовке научного работника высшей квалификации за счет средств </w:t>
      </w:r>
      <w:r w:rsidRPr="00F67C01">
        <w:rPr>
          <w:rFonts w:ascii="Times New Roman" w:eastAsia="Times New Roman" w:hAnsi="Times New Roman" w:cs="Times New Roman"/>
          <w:color w:val="000000"/>
          <w:sz w:val="24"/>
          <w:szCs w:val="24"/>
          <w:lang w:eastAsia="ru-RU"/>
        </w:rPr>
        <w:lastRenderedPageBreak/>
        <w:t>республиканского бюджета, договором о целевой подготовке специалиста, рабочего, служащего и не отработавшими установленный срок обязательной работы.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Обязанность по возмещению средств, затраченных на подготовку специалиста, рабочего, служащего на условиях целевой подготовки, солидарно несет организация – заказчик кадров, если договор о целевой подготовке специалиста, рабочего, служащего </w:t>
      </w:r>
      <w:proofErr w:type="gramStart"/>
      <w:r w:rsidRPr="00F67C01">
        <w:rPr>
          <w:rFonts w:ascii="Times New Roman" w:eastAsia="Times New Roman" w:hAnsi="Times New Roman" w:cs="Times New Roman"/>
          <w:color w:val="000000"/>
          <w:sz w:val="24"/>
          <w:szCs w:val="24"/>
          <w:lang w:eastAsia="ru-RU"/>
        </w:rPr>
        <w:t>будет</w:t>
      </w:r>
      <w:proofErr w:type="gramEnd"/>
      <w:r w:rsidRPr="00F67C01">
        <w:rPr>
          <w:rFonts w:ascii="Times New Roman" w:eastAsia="Times New Roman" w:hAnsi="Times New Roman" w:cs="Times New Roman"/>
          <w:color w:val="000000"/>
          <w:sz w:val="24"/>
          <w:szCs w:val="24"/>
          <w:lang w:eastAsia="ru-RU"/>
        </w:rPr>
        <w:t xml:space="preserve"> расторгнут с нарушением порядка, установленного Положением о целевой подготовке специалистов, рабочих, служащих.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Возмещение затраченных средств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осуществляется в случаях, предусмотренных законодательством о прохождении соответствующей службы.</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 Выпускник вправе отказаться от работы по распределению (перераспределению), направлению на работу (последующему 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добровольно возместить затраченные средства.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Для возмещения затраченных средств выпускник обращается в учреждение образования или государственную организацию, реализующую образовательные программы послевузовского образования (далее – организация), за расчетом суммы затраченных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Расчет суммы затраченных сре</w:t>
      </w:r>
      <w:proofErr w:type="gramStart"/>
      <w:r w:rsidRPr="00F67C01">
        <w:rPr>
          <w:rFonts w:ascii="Times New Roman" w:eastAsia="Times New Roman" w:hAnsi="Times New Roman" w:cs="Times New Roman"/>
          <w:color w:val="000000"/>
          <w:sz w:val="24"/>
          <w:szCs w:val="24"/>
          <w:lang w:eastAsia="ru-RU"/>
        </w:rPr>
        <w:t>дств пр</w:t>
      </w:r>
      <w:proofErr w:type="gramEnd"/>
      <w:r w:rsidRPr="00F67C01">
        <w:rPr>
          <w:rFonts w:ascii="Times New Roman" w:eastAsia="Times New Roman" w:hAnsi="Times New Roman" w:cs="Times New Roman"/>
          <w:color w:val="000000"/>
          <w:sz w:val="24"/>
          <w:szCs w:val="24"/>
          <w:lang w:eastAsia="ru-RU"/>
        </w:rPr>
        <w:t>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оформляется по форме согласно приложению 2 и в пятнадцатидневный срок после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4. Наниматель сообщает в учреждение образования (организацию), выдавшее выпускнику направление на работу или направление в интернатуру: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о неприбытии выпускника к месту работы или к месту прохождения интернатуры (для лиц, имеющих высшее медицинское (фармацевтическое) образование) – по истечении 15 календарных дней от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наличии уважительной причины неприбытия – по истечении 15 календарных дней от окончания срока прибытия к</w:t>
      </w:r>
      <w:proofErr w:type="gramEnd"/>
      <w:r w:rsidRPr="00F67C01">
        <w:rPr>
          <w:rFonts w:ascii="Times New Roman" w:eastAsia="Times New Roman" w:hAnsi="Times New Roman" w:cs="Times New Roman"/>
          <w:color w:val="000000"/>
          <w:sz w:val="24"/>
          <w:szCs w:val="24"/>
          <w:lang w:eastAsia="ru-RU"/>
        </w:rPr>
        <w:t xml:space="preserve"> месту работы, </w:t>
      </w:r>
      <w:proofErr w:type="gramStart"/>
      <w:r w:rsidRPr="00F67C01">
        <w:rPr>
          <w:rFonts w:ascii="Times New Roman" w:eastAsia="Times New Roman" w:hAnsi="Times New Roman" w:cs="Times New Roman"/>
          <w:color w:val="000000"/>
          <w:sz w:val="24"/>
          <w:szCs w:val="24"/>
          <w:lang w:eastAsia="ru-RU"/>
        </w:rPr>
        <w:t>указанного</w:t>
      </w:r>
      <w:proofErr w:type="gramEnd"/>
      <w:r w:rsidRPr="00F67C01">
        <w:rPr>
          <w:rFonts w:ascii="Times New Roman" w:eastAsia="Times New Roman" w:hAnsi="Times New Roman" w:cs="Times New Roman"/>
          <w:color w:val="000000"/>
          <w:sz w:val="24"/>
          <w:szCs w:val="24"/>
          <w:lang w:eastAsia="ru-RU"/>
        </w:rPr>
        <w:t xml:space="preserve"> в уведомлении о наличии уважительной причины;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об увольнении выпускника до истечения срока обязательной работы или прохождения интернатуры – по истечении 15 календарных дней от даты принятия решения об увольнении.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 случае невозможности прибытия к месту работы или к месту прохождения интернатуры (для лиц, имеющих высшее медицинское (фармацевтическое) образование) в срок, указанный в уведомлении к свидетельству о направлении на работу, по уважительной причине выпускник до наступления этого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w:t>
      </w:r>
      <w:proofErr w:type="gramEnd"/>
      <w:r w:rsidRPr="00F67C01">
        <w:rPr>
          <w:rFonts w:ascii="Times New Roman" w:eastAsia="Times New Roman" w:hAnsi="Times New Roman" w:cs="Times New Roman"/>
          <w:color w:val="000000"/>
          <w:sz w:val="24"/>
          <w:szCs w:val="24"/>
          <w:lang w:eastAsia="ru-RU"/>
        </w:rPr>
        <w:t xml:space="preserve"> документов, подтверждающих право выпускника на освобождение от возмещения затраченных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 xml:space="preserve">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w:t>
      </w:r>
      <w:r w:rsidRPr="00F67C01">
        <w:rPr>
          <w:rFonts w:ascii="Times New Roman" w:eastAsia="Times New Roman" w:hAnsi="Times New Roman" w:cs="Times New Roman"/>
          <w:color w:val="000000"/>
          <w:sz w:val="24"/>
          <w:szCs w:val="24"/>
          <w:lang w:eastAsia="ru-RU"/>
        </w:rPr>
        <w:lastRenderedPageBreak/>
        <w:t>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w:t>
      </w:r>
      <w:proofErr w:type="gramEnd"/>
      <w:r w:rsidRPr="00F67C01">
        <w:rPr>
          <w:rFonts w:ascii="Times New Roman" w:eastAsia="Times New Roman" w:hAnsi="Times New Roman" w:cs="Times New Roman"/>
          <w:color w:val="000000"/>
          <w:sz w:val="24"/>
          <w:szCs w:val="24"/>
          <w:lang w:eastAsia="ru-RU"/>
        </w:rPr>
        <w:t xml:space="preserve"> с указанием причин и приложением подтверждающих их документов, в том числе подтверждающих право выпускника на освобождение от возмещения затраченных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Освобождаются от возмещения затраченных средств выпускники, определенные в пунктах 2–6 статьи 88 Кодекса Республики Беларусь об образовании.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5. </w:t>
      </w:r>
      <w:proofErr w:type="gramStart"/>
      <w:r w:rsidRPr="00F67C01">
        <w:rPr>
          <w:rFonts w:ascii="Times New Roman" w:eastAsia="Times New Roman" w:hAnsi="Times New Roman" w:cs="Times New Roman"/>
          <w:color w:val="000000"/>
          <w:sz w:val="24"/>
          <w:szCs w:val="24"/>
          <w:lang w:eastAsia="ru-RU"/>
        </w:rPr>
        <w:t>Учреждение образования (организация) в месячный срок со дня получения документов, названных в пункте 4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или к направлению в интернатуру в течение месяца со дня предполагаемого прибытия выпускника организует работу по сбору</w:t>
      </w:r>
      <w:proofErr w:type="gramEnd"/>
      <w:r w:rsidRPr="00F67C01">
        <w:rPr>
          <w:rFonts w:ascii="Times New Roman" w:eastAsia="Times New Roman" w:hAnsi="Times New Roman" w:cs="Times New Roman"/>
          <w:color w:val="000000"/>
          <w:sz w:val="24"/>
          <w:szCs w:val="24"/>
          <w:lang w:eastAsia="ru-RU"/>
        </w:rPr>
        <w:t xml:space="preserve"> информации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Принятое решение оформляется приказом руководителя учреждения образования (организации).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6. </w:t>
      </w:r>
      <w:proofErr w:type="gramStart"/>
      <w:r w:rsidRPr="00F67C01">
        <w:rPr>
          <w:rFonts w:ascii="Times New Roman" w:eastAsia="Times New Roman" w:hAnsi="Times New Roman" w:cs="Times New Roman"/>
          <w:color w:val="000000"/>
          <w:sz w:val="24"/>
          <w:szCs w:val="24"/>
          <w:lang w:eastAsia="ru-RU"/>
        </w:rPr>
        <w:t>В случае принятия решения о возмещении выпускником затраченных средств расчет их суммы производится в пятнадцатидневный срок с даты издания приказа руководителя учреждения образования (организации) о возмещении выпускником затраченных средств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с учетом отработанного срока обязательной работы и оформляется по форме согласно</w:t>
      </w:r>
      <w:proofErr w:type="gramEnd"/>
      <w:r w:rsidRPr="00F67C01">
        <w:rPr>
          <w:rFonts w:ascii="Times New Roman" w:eastAsia="Times New Roman" w:hAnsi="Times New Roman" w:cs="Times New Roman"/>
          <w:color w:val="000000"/>
          <w:sz w:val="24"/>
          <w:szCs w:val="24"/>
          <w:lang w:eastAsia="ru-RU"/>
        </w:rPr>
        <w:t xml:space="preserve"> приложению 2.</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7. Выпускнику в течение пяти рабочих дней после произведения расчета затраченных средств направляется по месту жительства письменное извещение с предложением в шестимесячный срок </w:t>
      </w:r>
      <w:proofErr w:type="gramStart"/>
      <w:r w:rsidRPr="00F67C01">
        <w:rPr>
          <w:rFonts w:ascii="Times New Roman" w:eastAsia="Times New Roman" w:hAnsi="Times New Roman" w:cs="Times New Roman"/>
          <w:color w:val="000000"/>
          <w:sz w:val="24"/>
          <w:szCs w:val="24"/>
          <w:lang w:eastAsia="ru-RU"/>
        </w:rPr>
        <w:t>с даты издания</w:t>
      </w:r>
      <w:proofErr w:type="gramEnd"/>
      <w:r w:rsidRPr="00F67C01">
        <w:rPr>
          <w:rFonts w:ascii="Times New Roman" w:eastAsia="Times New Roman" w:hAnsi="Times New Roman" w:cs="Times New Roman"/>
          <w:color w:val="000000"/>
          <w:sz w:val="24"/>
          <w:szCs w:val="24"/>
          <w:lang w:eastAsia="ru-RU"/>
        </w:rPr>
        <w:t xml:space="preserve"> приказа добровольно возместить средства, затраченные на его обучение, с приложением расчета суммы средств, подлежащих возмещению в бюджет, и копии приказа руководителя.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Извещение подписывается руководителем учреждения образования или его заместителем и направляется получателю заказной корреспонденцией с обратным уведомлением или вручается под роспись.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Получатель извещения в пятидневный срок со дня его получения письменно уведомляет учреждение образования о результатах рассмотрения извещения.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8. </w:t>
      </w:r>
      <w:proofErr w:type="gramStart"/>
      <w:r w:rsidRPr="00F67C01">
        <w:rPr>
          <w:rFonts w:ascii="Times New Roman" w:eastAsia="Times New Roman" w:hAnsi="Times New Roman" w:cs="Times New Roman"/>
          <w:color w:val="000000"/>
          <w:sz w:val="24"/>
          <w:szCs w:val="24"/>
          <w:lang w:eastAsia="ru-RU"/>
        </w:rPr>
        <w:t>В случае неполучения ответа на извещение в установленный срок, возврата извещения в связи с его неполучением выпускником и (или) несогласия выпускника на добровольное возмещение, а также по истечении шестимесячного срока от даты издания приказа о возмещении выпускником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11. </w:t>
      </w:r>
      <w:proofErr w:type="gramStart"/>
      <w:r w:rsidRPr="00F67C01">
        <w:rPr>
          <w:rFonts w:ascii="Times New Roman" w:eastAsia="Times New Roman" w:hAnsi="Times New Roman" w:cs="Times New Roman"/>
          <w:color w:val="000000"/>
          <w:sz w:val="24"/>
          <w:szCs w:val="24"/>
          <w:lang w:eastAsia="ru-RU"/>
        </w:rPr>
        <w:t xml:space="preserve">Для рассмотрения вопроса о получении справки о самостоятельном трудоустройстве выпускник, работающий по распределению (перераспределению), а также выпускник, направленный (перенаправленный) на работу в соответствии с договором о подготовке научного работника высшей квалификации за счет средств </w:t>
      </w:r>
      <w:r w:rsidRPr="00F67C01">
        <w:rPr>
          <w:rFonts w:ascii="Times New Roman" w:eastAsia="Times New Roman" w:hAnsi="Times New Roman" w:cs="Times New Roman"/>
          <w:color w:val="000000"/>
          <w:sz w:val="24"/>
          <w:szCs w:val="24"/>
          <w:lang w:eastAsia="ru-RU"/>
        </w:rPr>
        <w:lastRenderedPageBreak/>
        <w:t>республиканского бюджета, договором о целевой подготовке специалиста (рабочего, служащего), приступивший к работе и не отработавший установленный срок обязательной работы, а также призванный на военную службу по</w:t>
      </w:r>
      <w:proofErr w:type="gramEnd"/>
      <w:r w:rsidRPr="00F67C01">
        <w:rPr>
          <w:rFonts w:ascii="Times New Roman" w:eastAsia="Times New Roman" w:hAnsi="Times New Roman" w:cs="Times New Roman"/>
          <w:color w:val="000000"/>
          <w:sz w:val="24"/>
          <w:szCs w:val="24"/>
          <w:lang w:eastAsia="ru-RU"/>
        </w:rPr>
        <w:t> </w:t>
      </w:r>
      <w:proofErr w:type="gramStart"/>
      <w:r w:rsidRPr="00F67C01">
        <w:rPr>
          <w:rFonts w:ascii="Times New Roman" w:eastAsia="Times New Roman" w:hAnsi="Times New Roman" w:cs="Times New Roman"/>
          <w:color w:val="000000"/>
          <w:sz w:val="24"/>
          <w:szCs w:val="24"/>
          <w:lang w:eastAsia="ru-RU"/>
        </w:rPr>
        <w:t>призыву или добровольно поступивший на военную службу по контракту в Вооруженные Силы Республики Беларусь, другие войска и воинские формирования Республики Беларусь и уволенный с нее, обращается в учреждение образования, направившее его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roofErr w:type="gramEnd"/>
      <w:r w:rsidRPr="00F67C01">
        <w:rPr>
          <w:rFonts w:ascii="Times New Roman" w:eastAsia="Times New Roman" w:hAnsi="Times New Roman" w:cs="Times New Roman"/>
          <w:color w:val="000000"/>
          <w:sz w:val="24"/>
          <w:szCs w:val="24"/>
          <w:lang w:eastAsia="ru-RU"/>
        </w:rPr>
        <w:t xml:space="preserve"> При обращении предъявляется паспорт или иной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копия военного билета – для лиц, которым место работы было предоставлено путем распределения,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или добровольно поступивших на военную службу по контракту в Вооруженные Силы Республики Беларусь, другие войска и воинские формирования Республики Беларусь и уволенных с нее;</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документ, подтверждающий возмещение затраченных средств, – в случае добровольного возмещения затраченных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решение суда – в случае вступления в законную силу решения суда о взыскании в </w:t>
      </w:r>
      <w:proofErr w:type="gramStart"/>
      <w:r w:rsidRPr="00F67C01">
        <w:rPr>
          <w:rFonts w:ascii="Times New Roman" w:eastAsia="Times New Roman" w:hAnsi="Times New Roman" w:cs="Times New Roman"/>
          <w:color w:val="000000"/>
          <w:sz w:val="24"/>
          <w:szCs w:val="24"/>
          <w:lang w:eastAsia="ru-RU"/>
        </w:rPr>
        <w:t>республиканский</w:t>
      </w:r>
      <w:proofErr w:type="gramEnd"/>
      <w:r w:rsidRPr="00F67C01">
        <w:rPr>
          <w:rFonts w:ascii="Times New Roman" w:eastAsia="Times New Roman" w:hAnsi="Times New Roman" w:cs="Times New Roman"/>
          <w:color w:val="000000"/>
          <w:sz w:val="24"/>
          <w:szCs w:val="24"/>
          <w:lang w:eastAsia="ru-RU"/>
        </w:rPr>
        <w:t xml:space="preserve"> и (или) местные бюджеты затраченных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согласно статье 88 Кодекса Республики Беларусь об образовании при невозможности предоставления нового места работы путем перераспределения (последующего направления на работу), осуществляется на основании документов, представленных такими выпускниками для рассмотрения вопроса о перераспределении (последующем направлении на работу).</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Копии документов, указанных в части первой настоящего пункта,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12. Контроль за своевременным и полным возмещением затраченных средств осуществляют учреждения образования (организации).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390"/>
        <w:gridCol w:w="11210"/>
      </w:tblGrid>
      <w:tr w:rsidR="00F67C01" w:rsidRPr="00F67C01" w:rsidTr="00F67C01">
        <w:tc>
          <w:tcPr>
            <w:tcW w:w="21600"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1</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возмещения</w:t>
            </w:r>
            <w:r w:rsidRPr="00F67C01">
              <w:rPr>
                <w:rFonts w:ascii="Times New Roman" w:eastAsia="Times New Roman" w:hAnsi="Times New Roman" w:cs="Times New Roman"/>
                <w:lang w:eastAsia="ru-RU"/>
              </w:rPr>
              <w:br/>
              <w:t xml:space="preserve">в </w:t>
            </w:r>
            <w:proofErr w:type="gramStart"/>
            <w:r w:rsidRPr="00F67C01">
              <w:rPr>
                <w:rFonts w:ascii="Times New Roman" w:eastAsia="Times New Roman" w:hAnsi="Times New Roman" w:cs="Times New Roman"/>
                <w:lang w:eastAsia="ru-RU"/>
              </w:rPr>
              <w:t>республиканский</w:t>
            </w:r>
            <w:proofErr w:type="gramEnd"/>
            <w:r w:rsidRPr="00F67C01">
              <w:rPr>
                <w:rFonts w:ascii="Times New Roman" w:eastAsia="Times New Roman" w:hAnsi="Times New Roman" w:cs="Times New Roman"/>
                <w:lang w:eastAsia="ru-RU"/>
              </w:rPr>
              <w:t xml:space="preserve"> и (или) местные</w:t>
            </w:r>
            <w:r w:rsidRPr="00F67C01">
              <w:rPr>
                <w:rFonts w:ascii="Times New Roman" w:eastAsia="Times New Roman" w:hAnsi="Times New Roman" w:cs="Times New Roman"/>
                <w:lang w:eastAsia="ru-RU"/>
              </w:rPr>
              <w:br/>
              <w:t>бюджеты средств, затраченных</w:t>
            </w:r>
            <w:r w:rsidRPr="00F67C01">
              <w:rPr>
                <w:rFonts w:ascii="Times New Roman" w:eastAsia="Times New Roman" w:hAnsi="Times New Roman" w:cs="Times New Roman"/>
                <w:lang w:eastAsia="ru-RU"/>
              </w:rPr>
              <w:br/>
              <w:t>государством на подготовку научного</w:t>
            </w:r>
            <w:r w:rsidRPr="00F67C01">
              <w:rPr>
                <w:rFonts w:ascii="Times New Roman" w:eastAsia="Times New Roman" w:hAnsi="Times New Roman" w:cs="Times New Roman"/>
                <w:lang w:eastAsia="ru-RU"/>
              </w:rPr>
              <w:br/>
              <w:t>работника высшей квалификации,</w:t>
            </w:r>
            <w:r w:rsidRPr="00F67C01">
              <w:rPr>
                <w:rFonts w:ascii="Times New Roman" w:eastAsia="Times New Roman" w:hAnsi="Times New Roman" w:cs="Times New Roman"/>
                <w:lang w:eastAsia="ru-RU"/>
              </w:rPr>
              <w:br/>
            </w:r>
            <w:r w:rsidRPr="00F67C01">
              <w:rPr>
                <w:rFonts w:ascii="Times New Roman" w:eastAsia="Times New Roman" w:hAnsi="Times New Roman" w:cs="Times New Roman"/>
                <w:lang w:eastAsia="ru-RU"/>
              </w:rPr>
              <w:lastRenderedPageBreak/>
              <w:t>специалиста, рабочего, служащего</w:t>
            </w:r>
            <w:r w:rsidRPr="00F67C01">
              <w:rPr>
                <w:rFonts w:ascii="Times New Roman" w:eastAsia="Times New Roman" w:hAnsi="Times New Roman" w:cs="Times New Roman"/>
                <w:lang w:eastAsia="ru-RU"/>
              </w:rPr>
              <w:br/>
              <w:t>(в редакции постановления</w:t>
            </w:r>
            <w:r w:rsidRPr="00F67C01">
              <w:rPr>
                <w:rFonts w:ascii="Times New Roman" w:eastAsia="Times New Roman" w:hAnsi="Times New Roman" w:cs="Times New Roman"/>
                <w:lang w:eastAsia="ru-RU"/>
              </w:rPr>
              <w:br/>
              <w:t>Совета Министров</w:t>
            </w:r>
            <w:r w:rsidRPr="00F67C01">
              <w:rPr>
                <w:rFonts w:ascii="Times New Roman" w:eastAsia="Times New Roman" w:hAnsi="Times New Roman" w:cs="Times New Roman"/>
                <w:lang w:eastAsia="ru-RU"/>
              </w:rPr>
              <w:br/>
              <w:t>Республики Беларусь</w:t>
            </w:r>
            <w:r w:rsidRPr="00F67C01">
              <w:rPr>
                <w:rFonts w:ascii="Times New Roman" w:eastAsia="Times New Roman" w:hAnsi="Times New Roman" w:cs="Times New Roman"/>
                <w:lang w:eastAsia="ru-RU"/>
              </w:rPr>
              <w:br/>
              <w:t>07.12.2016 № 998)</w:t>
            </w:r>
          </w:p>
        </w:tc>
      </w:tr>
    </w:tbl>
    <w:p w:rsidR="00F67C01" w:rsidRPr="00F67C01" w:rsidRDefault="00F67C01" w:rsidP="00F67C01">
      <w:pPr>
        <w:shd w:val="clear" w:color="auto" w:fill="F7FCFF"/>
        <w:spacing w:before="240" w:after="240" w:line="240" w:lineRule="auto"/>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lastRenderedPageBreak/>
        <w:t>Порядок расчета средств, затраченных государством на подготовку научного работника высшей квалификации, специалиста, рабочего, служащего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1. Настоящим порядком определяются состав и механизм расчета средств, затраченных государством на подготовку научного работника высшей квалификации, специалиста, рабочего, служащего, подлежащих возмещению </w:t>
      </w:r>
      <w:proofErr w:type="gramStart"/>
      <w:r w:rsidRPr="00F67C01">
        <w:rPr>
          <w:rFonts w:ascii="Times New Roman" w:eastAsia="Times New Roman" w:hAnsi="Times New Roman" w:cs="Times New Roman"/>
          <w:color w:val="000000"/>
          <w:sz w:val="24"/>
          <w:szCs w:val="24"/>
          <w:lang w:eastAsia="ru-RU"/>
        </w:rPr>
        <w:t>в</w:t>
      </w:r>
      <w:proofErr w:type="gramEnd"/>
      <w:r w:rsidRPr="00F67C01">
        <w:rPr>
          <w:rFonts w:ascii="Times New Roman" w:eastAsia="Times New Roman" w:hAnsi="Times New Roman" w:cs="Times New Roman"/>
          <w:color w:val="000000"/>
          <w:sz w:val="24"/>
          <w:szCs w:val="24"/>
          <w:lang w:eastAsia="ru-RU"/>
        </w:rPr>
        <w:t xml:space="preserve"> </w:t>
      </w:r>
      <w:proofErr w:type="gramStart"/>
      <w:r w:rsidRPr="00F67C01">
        <w:rPr>
          <w:rFonts w:ascii="Times New Roman" w:eastAsia="Times New Roman" w:hAnsi="Times New Roman" w:cs="Times New Roman"/>
          <w:color w:val="000000"/>
          <w:sz w:val="24"/>
          <w:szCs w:val="24"/>
          <w:lang w:eastAsia="ru-RU"/>
        </w:rPr>
        <w:t>республиканский</w:t>
      </w:r>
      <w:proofErr w:type="gramEnd"/>
      <w:r w:rsidRPr="00F67C01">
        <w:rPr>
          <w:rFonts w:ascii="Times New Roman" w:eastAsia="Times New Roman" w:hAnsi="Times New Roman" w:cs="Times New Roman"/>
          <w:color w:val="000000"/>
          <w:sz w:val="24"/>
          <w:szCs w:val="24"/>
          <w:lang w:eastAsia="ru-RU"/>
        </w:rPr>
        <w:t xml:space="preserve"> и (или) местный бюджеты.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w:t>
      </w:r>
      <w:proofErr w:type="gramStart"/>
      <w:r w:rsidRPr="00F67C01">
        <w:rPr>
          <w:rFonts w:ascii="Times New Roman" w:eastAsia="Times New Roman" w:hAnsi="Times New Roman" w:cs="Times New Roman"/>
          <w:color w:val="000000"/>
          <w:sz w:val="24"/>
          <w:szCs w:val="24"/>
          <w:lang w:eastAsia="ru-RU"/>
        </w:rPr>
        <w:t>Сумма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 рассчитывается исходя из среднемесячной стоимости подготовки одного обучающегося в последнем календарном году подготовки за счет средств республиканского и (или) местного бюджетов, умноженной на количество полных месяцев подготовки.</w:t>
      </w:r>
      <w:proofErr w:type="gramEnd"/>
      <w:r w:rsidRPr="00F67C01">
        <w:rPr>
          <w:rFonts w:ascii="Times New Roman" w:eastAsia="Times New Roman" w:hAnsi="Times New Roman" w:cs="Times New Roman"/>
          <w:color w:val="000000"/>
          <w:sz w:val="24"/>
          <w:szCs w:val="24"/>
          <w:lang w:eastAsia="ru-RU"/>
        </w:rPr>
        <w:t xml:space="preserve"> К полученному произведению добавляются расходы, профинансированные за счет средств республиканского бюджета, связанные с организацией обучения за рубежом, если таковые имели место в период подготовки выпускника.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Полученная сумма делится на количество месяцев в зависимости от установленного срока обязательной работы и умножается на количество </w:t>
      </w:r>
      <w:proofErr w:type="gramStart"/>
      <w:r w:rsidRPr="00F67C01">
        <w:rPr>
          <w:rFonts w:ascii="Times New Roman" w:eastAsia="Times New Roman" w:hAnsi="Times New Roman" w:cs="Times New Roman"/>
          <w:color w:val="000000"/>
          <w:sz w:val="24"/>
          <w:szCs w:val="24"/>
          <w:lang w:eastAsia="ru-RU"/>
        </w:rPr>
        <w:t>неотработанных полных месяцев</w:t>
      </w:r>
      <w:proofErr w:type="gramEnd"/>
      <w:r w:rsidRPr="00F67C01">
        <w:rPr>
          <w:rFonts w:ascii="Times New Roman" w:eastAsia="Times New Roman" w:hAnsi="Times New Roman" w:cs="Times New Roman"/>
          <w:color w:val="000000"/>
          <w:sz w:val="24"/>
          <w:szCs w:val="24"/>
          <w:lang w:eastAsia="ru-RU"/>
        </w:rPr>
        <w:t>. Месяцы, в которых число неотработанных календарных дней составляет 15 и более, включаются в неотработанный период как полные, менее 15 календарных дней, – не включаются.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w:t>
      </w:r>
      <w:proofErr w:type="gramStart"/>
      <w:r w:rsidRPr="00F67C01">
        <w:rPr>
          <w:rFonts w:ascii="Times New Roman" w:eastAsia="Times New Roman" w:hAnsi="Times New Roman" w:cs="Times New Roman"/>
          <w:color w:val="000000"/>
          <w:sz w:val="24"/>
          <w:szCs w:val="24"/>
          <w:lang w:eastAsia="ru-RU"/>
        </w:rPr>
        <w:t>в полных месяцах</w:t>
      </w:r>
      <w:proofErr w:type="gramEnd"/>
      <w:r w:rsidRPr="00F67C01">
        <w:rPr>
          <w:rFonts w:ascii="Times New Roman" w:eastAsia="Times New Roman" w:hAnsi="Times New Roman" w:cs="Times New Roman"/>
          <w:color w:val="000000"/>
          <w:sz w:val="24"/>
          <w:szCs w:val="24"/>
          <w:lang w:eastAsia="ru-RU"/>
        </w:rPr>
        <w:t xml:space="preserve"> подготовки.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Месяцы, в которых число календарных дней обучения составляет 15 и более, включаются в период подготовки как полные, а менее 15 календарных дней – в период подготовки не включаются.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Время нахождения обучавшегося в отпусках, предоставляемых в соответствии с законодательством (академическом, по уходу за ребенком до достижения им возраста трех лет, для прохождения военной службы), не включается в период подготовки.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3. </w:t>
      </w:r>
      <w:proofErr w:type="gramStart"/>
      <w:r w:rsidRPr="00F67C01">
        <w:rPr>
          <w:rFonts w:ascii="Times New Roman" w:eastAsia="Times New Roman" w:hAnsi="Times New Roman" w:cs="Times New Roman"/>
          <w:color w:val="000000"/>
          <w:sz w:val="24"/>
          <w:szCs w:val="24"/>
          <w:lang w:eastAsia="ru-RU"/>
        </w:rPr>
        <w:t xml:space="preserve">Сумма средств, затраченных государством на подготовку специалиста с высшим образованием I и II ступени, в случае </w:t>
      </w:r>
      <w:proofErr w:type="spellStart"/>
      <w:r w:rsidRPr="00F67C01">
        <w:rPr>
          <w:rFonts w:ascii="Times New Roman" w:eastAsia="Times New Roman" w:hAnsi="Times New Roman" w:cs="Times New Roman"/>
          <w:color w:val="000000"/>
          <w:sz w:val="24"/>
          <w:szCs w:val="24"/>
          <w:lang w:eastAsia="ru-RU"/>
        </w:rPr>
        <w:t>неотработки</w:t>
      </w:r>
      <w:proofErr w:type="spellEnd"/>
      <w:r w:rsidRPr="00F67C01">
        <w:rPr>
          <w:rFonts w:ascii="Times New Roman" w:eastAsia="Times New Roman" w:hAnsi="Times New Roman" w:cs="Times New Roman"/>
          <w:color w:val="000000"/>
          <w:sz w:val="24"/>
          <w:szCs w:val="24"/>
          <w:lang w:eastAsia="ru-RU"/>
        </w:rPr>
        <w:t xml:space="preserve"> им установленных сроков обязательной работы после окончания обучения на II ступени высшего образования определяется за весь период подготовки на уровне высшего образования путем суммирования затраченных на подготовку такого специалиста средств за весь период подготовки на уровне высшего образования.</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 случае получения специалистом, рабочим, служащим образования соответствующего уровня в разных учреждениях образования при расчете суммы средств, затраченных государством на подготовку, учреждение образования, в котором выпускник получил распределение, осуществляет расчет средств за период подготовки в данном учреждении образования, а также запрашивает в учреждении образования, в котором выпускник обучался ранее за счет средств республиканского и (или) местного бюджетов, расчет суммы средств</w:t>
      </w:r>
      <w:proofErr w:type="gramEnd"/>
      <w:r w:rsidRPr="00F67C01">
        <w:rPr>
          <w:rFonts w:ascii="Times New Roman" w:eastAsia="Times New Roman" w:hAnsi="Times New Roman" w:cs="Times New Roman"/>
          <w:color w:val="000000"/>
          <w:sz w:val="24"/>
          <w:szCs w:val="24"/>
          <w:lang w:eastAsia="ru-RU"/>
        </w:rPr>
        <w:t xml:space="preserve">, </w:t>
      </w:r>
      <w:proofErr w:type="gramStart"/>
      <w:r w:rsidRPr="00F67C01">
        <w:rPr>
          <w:rFonts w:ascii="Times New Roman" w:eastAsia="Times New Roman" w:hAnsi="Times New Roman" w:cs="Times New Roman"/>
          <w:color w:val="000000"/>
          <w:sz w:val="24"/>
          <w:szCs w:val="24"/>
          <w:lang w:eastAsia="ru-RU"/>
        </w:rPr>
        <w:t>затраченных</w:t>
      </w:r>
      <w:proofErr w:type="gramEnd"/>
      <w:r w:rsidRPr="00F67C01">
        <w:rPr>
          <w:rFonts w:ascii="Times New Roman" w:eastAsia="Times New Roman" w:hAnsi="Times New Roman" w:cs="Times New Roman"/>
          <w:color w:val="000000"/>
          <w:sz w:val="24"/>
          <w:szCs w:val="24"/>
          <w:lang w:eastAsia="ru-RU"/>
        </w:rPr>
        <w:t xml:space="preserve"> на подготовку за период подготовки в этом учреждении, по форме, приведенной в приложении 2. Затем определяется сумма средств, подлежащих возмещению в бюджет, путем суммирования сумм средств, затраченных за периоды подготовки в каждом учреждении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 xml:space="preserve">Расчет суммы средств, затраченных государством на подготовку научного работника высшей квалификации, в случае </w:t>
      </w:r>
      <w:proofErr w:type="spellStart"/>
      <w:r w:rsidRPr="00F67C01">
        <w:rPr>
          <w:rFonts w:ascii="Times New Roman" w:eastAsia="Times New Roman" w:hAnsi="Times New Roman" w:cs="Times New Roman"/>
          <w:color w:val="000000"/>
          <w:sz w:val="24"/>
          <w:szCs w:val="24"/>
          <w:lang w:eastAsia="ru-RU"/>
        </w:rPr>
        <w:t>неотработки</w:t>
      </w:r>
      <w:proofErr w:type="spellEnd"/>
      <w:r w:rsidRPr="00F67C01">
        <w:rPr>
          <w:rFonts w:ascii="Times New Roman" w:eastAsia="Times New Roman" w:hAnsi="Times New Roman" w:cs="Times New Roman"/>
          <w:color w:val="000000"/>
          <w:sz w:val="24"/>
          <w:szCs w:val="24"/>
          <w:lang w:eastAsia="ru-RU"/>
        </w:rPr>
        <w:t xml:space="preserve"> им установленных сроков обязательной работы производится за период подготовки по образовательной программе послевузовского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 xml:space="preserve">Расчет суммы средств, затраченных государством на подготовку специалиста, рабочего, служащего, в случае </w:t>
      </w:r>
      <w:proofErr w:type="spellStart"/>
      <w:r w:rsidRPr="00F67C01">
        <w:rPr>
          <w:rFonts w:ascii="Times New Roman" w:eastAsia="Times New Roman" w:hAnsi="Times New Roman" w:cs="Times New Roman"/>
          <w:color w:val="000000"/>
          <w:sz w:val="24"/>
          <w:szCs w:val="24"/>
          <w:lang w:eastAsia="ru-RU"/>
        </w:rPr>
        <w:t>неотработки</w:t>
      </w:r>
      <w:proofErr w:type="spellEnd"/>
      <w:r w:rsidRPr="00F67C01">
        <w:rPr>
          <w:rFonts w:ascii="Times New Roman" w:eastAsia="Times New Roman" w:hAnsi="Times New Roman" w:cs="Times New Roman"/>
          <w:color w:val="000000"/>
          <w:sz w:val="24"/>
          <w:szCs w:val="24"/>
          <w:lang w:eastAsia="ru-RU"/>
        </w:rPr>
        <w:t xml:space="preserve"> ими установленных сроков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w:t>
      </w:r>
      <w:proofErr w:type="spellStart"/>
      <w:r w:rsidRPr="00F67C01">
        <w:rPr>
          <w:rFonts w:ascii="Times New Roman" w:eastAsia="Times New Roman" w:hAnsi="Times New Roman" w:cs="Times New Roman"/>
          <w:color w:val="000000"/>
          <w:sz w:val="24"/>
          <w:szCs w:val="24"/>
          <w:lang w:eastAsia="ru-RU"/>
        </w:rPr>
        <w:t>профкомпонент</w:t>
      </w:r>
      <w:proofErr w:type="spellEnd"/>
      <w:r w:rsidRPr="00F67C01">
        <w:rPr>
          <w:rFonts w:ascii="Times New Roman" w:eastAsia="Times New Roman" w:hAnsi="Times New Roman" w:cs="Times New Roman"/>
          <w:color w:val="000000"/>
          <w:sz w:val="24"/>
          <w:szCs w:val="24"/>
          <w:lang w:eastAsia="ru-RU"/>
        </w:rPr>
        <w:t>), в общем объеме учебных часов, отведенных на реализацию соответствующей</w:t>
      </w:r>
      <w:proofErr w:type="gramEnd"/>
      <w:r w:rsidRPr="00F67C01">
        <w:rPr>
          <w:rFonts w:ascii="Times New Roman" w:eastAsia="Times New Roman" w:hAnsi="Times New Roman" w:cs="Times New Roman"/>
          <w:color w:val="000000"/>
          <w:sz w:val="24"/>
          <w:szCs w:val="24"/>
          <w:lang w:eastAsia="ru-RU"/>
        </w:rPr>
        <w:t xml:space="preserve"> образовательной программы.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Объем учебных часов </w:t>
      </w:r>
      <w:proofErr w:type="spellStart"/>
      <w:r w:rsidRPr="00F67C01">
        <w:rPr>
          <w:rFonts w:ascii="Times New Roman" w:eastAsia="Times New Roman" w:hAnsi="Times New Roman" w:cs="Times New Roman"/>
          <w:color w:val="000000"/>
          <w:sz w:val="24"/>
          <w:szCs w:val="24"/>
          <w:lang w:eastAsia="ru-RU"/>
        </w:rPr>
        <w:t>профкомпонента</w:t>
      </w:r>
      <w:proofErr w:type="spellEnd"/>
      <w:r w:rsidRPr="00F67C01">
        <w:rPr>
          <w:rFonts w:ascii="Times New Roman" w:eastAsia="Times New Roman" w:hAnsi="Times New Roman" w:cs="Times New Roman"/>
          <w:color w:val="000000"/>
          <w:sz w:val="24"/>
          <w:szCs w:val="24"/>
          <w:lang w:eastAsia="ru-RU"/>
        </w:rPr>
        <w:t xml:space="preserve"> определяется учреждением образования на основании учебного плана учреждения образования по специальности (специальностям), разработанного на основе типового учебного плана по специальности (типовых учебных планов по специальностям) и утвержденного в установленном порядке.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Исходя из объема учебных часов </w:t>
      </w:r>
      <w:proofErr w:type="spellStart"/>
      <w:r w:rsidRPr="00F67C01">
        <w:rPr>
          <w:rFonts w:ascii="Times New Roman" w:eastAsia="Times New Roman" w:hAnsi="Times New Roman" w:cs="Times New Roman"/>
          <w:color w:val="000000"/>
          <w:sz w:val="24"/>
          <w:szCs w:val="24"/>
          <w:lang w:eastAsia="ru-RU"/>
        </w:rPr>
        <w:t>профкомпонента</w:t>
      </w:r>
      <w:proofErr w:type="spellEnd"/>
      <w:r w:rsidRPr="00F67C01">
        <w:rPr>
          <w:rFonts w:ascii="Times New Roman" w:eastAsia="Times New Roman" w:hAnsi="Times New Roman" w:cs="Times New Roman"/>
          <w:color w:val="000000"/>
          <w:sz w:val="24"/>
          <w:szCs w:val="24"/>
          <w:lang w:eastAsia="ru-RU"/>
        </w:rPr>
        <w:t xml:space="preserve"> и общего объема учебных часов, отведенных на реализацию соответствующей образовательной программы, определяется соотношение объема учебных часов </w:t>
      </w:r>
      <w:proofErr w:type="spellStart"/>
      <w:r w:rsidRPr="00F67C01">
        <w:rPr>
          <w:rFonts w:ascii="Times New Roman" w:eastAsia="Times New Roman" w:hAnsi="Times New Roman" w:cs="Times New Roman"/>
          <w:color w:val="000000"/>
          <w:sz w:val="24"/>
          <w:szCs w:val="24"/>
          <w:lang w:eastAsia="ru-RU"/>
        </w:rPr>
        <w:t>профкомпонента</w:t>
      </w:r>
      <w:proofErr w:type="spellEnd"/>
      <w:r w:rsidRPr="00F67C01">
        <w:rPr>
          <w:rFonts w:ascii="Times New Roman" w:eastAsia="Times New Roman" w:hAnsi="Times New Roman" w:cs="Times New Roman"/>
          <w:color w:val="000000"/>
          <w:sz w:val="24"/>
          <w:szCs w:val="24"/>
          <w:lang w:eastAsia="ru-RU"/>
        </w:rPr>
        <w:t xml:space="preserve"> к общему объему учебных часов на реализацию соответствующей образовательной программы в процентах.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4. </w:t>
      </w:r>
      <w:proofErr w:type="gramStart"/>
      <w:r w:rsidRPr="00F67C01">
        <w:rPr>
          <w:rFonts w:ascii="Times New Roman" w:eastAsia="Times New Roman" w:hAnsi="Times New Roman" w:cs="Times New Roman"/>
          <w:color w:val="000000"/>
          <w:sz w:val="24"/>
          <w:szCs w:val="24"/>
          <w:lang w:eastAsia="ru-RU"/>
        </w:rPr>
        <w:t>В состав средств, затраченных государством на подготовку специалиста, рабочего, служащего, включаются фактические расходы государственных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приведенным соответственно в приложениях 2 и 3 к постановлению Министерства финансов Республики Беларусь от 31 декабря 2008 г. № 208 «О бюджетной классификации Республики Беларусь» (далее – постановление Минфина № 208), за</w:t>
      </w:r>
      <w:proofErr w:type="gramEnd"/>
      <w:r w:rsidRPr="00F67C01">
        <w:rPr>
          <w:rFonts w:ascii="Times New Roman" w:eastAsia="Times New Roman" w:hAnsi="Times New Roman" w:cs="Times New Roman"/>
          <w:color w:val="000000"/>
          <w:sz w:val="24"/>
          <w:szCs w:val="24"/>
          <w:lang w:eastAsia="ru-RU"/>
        </w:rPr>
        <w:t xml:space="preserve"> исключением текущих фактических расходов по обеспечению мер социальной защиты обучающихся, отражаемых по следующим элементам расходов экономической классификации расходов бюджета, приведенной в приложении 6 к постановлению Минфина № 208: 1 30 03 04</w:t>
      </w:r>
      <w:proofErr w:type="gramStart"/>
      <w:r w:rsidRPr="00F67C01">
        <w:rPr>
          <w:rFonts w:ascii="Times New Roman" w:eastAsia="Times New Roman" w:hAnsi="Times New Roman" w:cs="Times New Roman"/>
          <w:color w:val="000000"/>
          <w:sz w:val="24"/>
          <w:szCs w:val="24"/>
          <w:lang w:eastAsia="ru-RU"/>
        </w:rPr>
        <w:t xml:space="preserve"> П</w:t>
      </w:r>
      <w:proofErr w:type="gramEnd"/>
      <w:r w:rsidRPr="00F67C01">
        <w:rPr>
          <w:rFonts w:ascii="Times New Roman" w:eastAsia="Times New Roman" w:hAnsi="Times New Roman" w:cs="Times New Roman"/>
          <w:color w:val="000000"/>
          <w:sz w:val="24"/>
          <w:szCs w:val="24"/>
          <w:lang w:eastAsia="ru-RU"/>
        </w:rPr>
        <w:t>рочие трансферты населению и 1 10 03 04 Продукты питания, осуществляемых в соответствии с законодательством за счет средств бюджета.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В учреждениях образования, организациях, реализующих образовательные программы послевузовского образования,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пунктом 25 Инструкции о механизме и формах предоставления средств республиканского бюджета, предусмотренных на научную и научно-техническую деятельность, утвержденной постановлением Министерства финансов Республики Беларусь, Национальной</w:t>
      </w:r>
      <w:proofErr w:type="gramEnd"/>
      <w:r w:rsidRPr="00F67C01">
        <w:rPr>
          <w:rFonts w:ascii="Times New Roman" w:eastAsia="Times New Roman" w:hAnsi="Times New Roman" w:cs="Times New Roman"/>
          <w:color w:val="000000"/>
          <w:sz w:val="24"/>
          <w:szCs w:val="24"/>
          <w:lang w:eastAsia="ru-RU"/>
        </w:rPr>
        <w:t xml:space="preserve"> академии наук Беларуси и Государственного комитета по науке и технологиям Республики Беларусь от 23 октября 2012 г. № 57/5/9.</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5.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приведенной в приложении 6 к постановлению Минфина № 208:</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01 00 Заработная плата рабочих и служащих;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02 00 Взносы (отчисления) на социальное страхование;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03 03 Мягкий инвентарь и обмундирование;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1 10 03 05</w:t>
      </w:r>
      <w:proofErr w:type="gramStart"/>
      <w:r w:rsidRPr="00F67C01">
        <w:rPr>
          <w:rFonts w:ascii="Times New Roman" w:eastAsia="Times New Roman" w:hAnsi="Times New Roman" w:cs="Times New Roman"/>
          <w:color w:val="000000"/>
          <w:sz w:val="24"/>
          <w:szCs w:val="24"/>
          <w:lang w:eastAsia="ru-RU"/>
        </w:rPr>
        <w:t xml:space="preserve"> П</w:t>
      </w:r>
      <w:proofErr w:type="gramEnd"/>
      <w:r w:rsidRPr="00F67C01">
        <w:rPr>
          <w:rFonts w:ascii="Times New Roman" w:eastAsia="Times New Roman" w:hAnsi="Times New Roman" w:cs="Times New Roman"/>
          <w:color w:val="000000"/>
          <w:sz w:val="24"/>
          <w:szCs w:val="24"/>
          <w:lang w:eastAsia="ru-RU"/>
        </w:rPr>
        <w:t>рочие расходные материалы и предметы снабжения;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04 00 Командировки и служебные разъезды;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05 00 Оплата транспортных услуг;</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1 10 06 00 Оплата услуг связи;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07 00 Оплата коммунальных услуг;</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10 02 Оплата текущего ремонта оборудования и инвентаря;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10 03 Оплата текущего ремонта зданий и помещений;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1 10 10 08</w:t>
      </w:r>
      <w:proofErr w:type="gramStart"/>
      <w:r w:rsidRPr="00F67C01">
        <w:rPr>
          <w:rFonts w:ascii="Times New Roman" w:eastAsia="Times New Roman" w:hAnsi="Times New Roman" w:cs="Times New Roman"/>
          <w:color w:val="000000"/>
          <w:sz w:val="24"/>
          <w:szCs w:val="24"/>
          <w:lang w:eastAsia="ru-RU"/>
        </w:rPr>
        <w:t xml:space="preserve"> П</w:t>
      </w:r>
      <w:proofErr w:type="gramEnd"/>
      <w:r w:rsidRPr="00F67C01">
        <w:rPr>
          <w:rFonts w:ascii="Times New Roman" w:eastAsia="Times New Roman" w:hAnsi="Times New Roman" w:cs="Times New Roman"/>
          <w:color w:val="000000"/>
          <w:sz w:val="24"/>
          <w:szCs w:val="24"/>
          <w:lang w:eastAsia="ru-RU"/>
        </w:rPr>
        <w:t>рочие текущие расходы;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30 03 02 Стипендии;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40 01 00 Приобретение оборудования и других основных средств;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40 03 00 Капитальный ремонт.</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 Для расчета затраченных на подготовку научного работника высшей квалификации, специалиста, рабочего, служащего средств используются данные: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6.1. годовой, квартальной бухгалтерской отчетности по средствам бюджета, в том числе: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отчета об исполнении бюджетной сметы, составленного по форме 2, приведенной в приложении 3 к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утвержденной постановлением Министерства финансов Республики Беларусь от 10 марта 2010 г. № 22;</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6.2. о приведенной средней численности </w:t>
      </w:r>
      <w:proofErr w:type="gramStart"/>
      <w:r w:rsidRPr="00F67C01">
        <w:rPr>
          <w:rFonts w:ascii="Times New Roman" w:eastAsia="Times New Roman" w:hAnsi="Times New Roman" w:cs="Times New Roman"/>
          <w:color w:val="000000"/>
          <w:sz w:val="24"/>
          <w:szCs w:val="24"/>
          <w:lang w:eastAsia="ru-RU"/>
        </w:rPr>
        <w:t>обучающихся</w:t>
      </w:r>
      <w:proofErr w:type="gramEnd"/>
      <w:r w:rsidRPr="00F67C01">
        <w:rPr>
          <w:rFonts w:ascii="Times New Roman" w:eastAsia="Times New Roman" w:hAnsi="Times New Roman" w:cs="Times New Roman"/>
          <w:color w:val="000000"/>
          <w:sz w:val="24"/>
          <w:szCs w:val="24"/>
          <w:lang w:eastAsia="ru-RU"/>
        </w:rPr>
        <w:t>;</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6.3. платежных ведомостей, содержащих сведения о фактических выплатах </w:t>
      </w:r>
      <w:proofErr w:type="gramStart"/>
      <w:r w:rsidRPr="00F67C01">
        <w:rPr>
          <w:rFonts w:ascii="Times New Roman" w:eastAsia="Times New Roman" w:hAnsi="Times New Roman" w:cs="Times New Roman"/>
          <w:color w:val="000000"/>
          <w:sz w:val="24"/>
          <w:szCs w:val="24"/>
          <w:lang w:eastAsia="ru-RU"/>
        </w:rPr>
        <w:t>обучающимся</w:t>
      </w:r>
      <w:proofErr w:type="gramEnd"/>
      <w:r w:rsidRPr="00F67C01">
        <w:rPr>
          <w:rFonts w:ascii="Times New Roman" w:eastAsia="Times New Roman" w:hAnsi="Times New Roman" w:cs="Times New Roman"/>
          <w:color w:val="000000"/>
          <w:sz w:val="24"/>
          <w:szCs w:val="24"/>
          <w:lang w:eastAsia="ru-RU"/>
        </w:rPr>
        <w:t>.</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7. Сумма средств, затраченных на подготовку одного обучающегося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4 и 5 настоящего порядка, на приведенную среднюю численность обучающихся.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Приведенная средняя численность обучающихся рассчитывается путем суммирования средней численности обучающихся по формам получения образования с учетом следующих коэффициентов: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дневная форма – 1,0;</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заочная форма – 0,1;</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вечерняя форма – 0,25.</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Средняя численность обучающихся исчисляется ежеквартально путем суммирования численности обучающихся на 1-е число каждого месяца (начиная с 1 февраля) и деления полученной суммы на количество месяцев: за I квартал – на 3, за первое полугодие – на 6, за 9 месяцев – </w:t>
      </w:r>
      <w:proofErr w:type="gramStart"/>
      <w:r w:rsidRPr="00F67C01">
        <w:rPr>
          <w:rFonts w:ascii="Times New Roman" w:eastAsia="Times New Roman" w:hAnsi="Times New Roman" w:cs="Times New Roman"/>
          <w:color w:val="000000"/>
          <w:sz w:val="24"/>
          <w:szCs w:val="24"/>
          <w:lang w:eastAsia="ru-RU"/>
        </w:rPr>
        <w:t>на</w:t>
      </w:r>
      <w:proofErr w:type="gramEnd"/>
      <w:r w:rsidRPr="00F67C01">
        <w:rPr>
          <w:rFonts w:ascii="Times New Roman" w:eastAsia="Times New Roman" w:hAnsi="Times New Roman" w:cs="Times New Roman"/>
          <w:color w:val="000000"/>
          <w:sz w:val="24"/>
          <w:szCs w:val="24"/>
          <w:lang w:eastAsia="ru-RU"/>
        </w:rPr>
        <w:t xml:space="preserve"> 9, за год – на 12.</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Сумма средств, затраченных на подготовку одного обучающегося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выпускника из учреждения образования в связи с получением образования, определенных в соответствии с пунктами 4 и 5 настоящего порядка, на приведенную среднюю численность обучающихся за соответствующий период.</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отчислении выпускника в связи с получением образования в январе–марте текущего года и необходимости произвести в данный период расчет затраченных на подготовку сре</w:t>
      </w:r>
      <w:proofErr w:type="gramStart"/>
      <w:r w:rsidRPr="00F67C01">
        <w:rPr>
          <w:rFonts w:ascii="Times New Roman" w:eastAsia="Times New Roman" w:hAnsi="Times New Roman" w:cs="Times New Roman"/>
          <w:color w:val="000000"/>
          <w:sz w:val="24"/>
          <w:szCs w:val="24"/>
          <w:lang w:eastAsia="ru-RU"/>
        </w:rPr>
        <w:t>дств дл</w:t>
      </w:r>
      <w:proofErr w:type="gramEnd"/>
      <w:r w:rsidRPr="00F67C01">
        <w:rPr>
          <w:rFonts w:ascii="Times New Roman" w:eastAsia="Times New Roman" w:hAnsi="Times New Roman" w:cs="Times New Roman"/>
          <w:color w:val="000000"/>
          <w:sz w:val="24"/>
          <w:szCs w:val="24"/>
          <w:lang w:eastAsia="ru-RU"/>
        </w:rPr>
        <w:t>я расчета используются данные годовой бухгалтерской отчетности и приведенная средняя численность обучающихся за предыдущий календарный год.</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8. На основании данных о затраченных средствах в соответствии с пунктами 4–7 настоящего порядка оформляется расчет по форме, приведенной в приложении 2 (графы 1–7).</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Среднемесячная стоимость подготовки одного обучающегося в последнем календарном году обучения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Данные в графах 1, 3, 5–7 указываются с учетом округления до двух знаков после запятой: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если первая из отбрасываемых цифр (третья цифра после запятой) меньше 5, то увеличение не производится (отбрасываются цифры после запятой, начиная с третьей).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 xml:space="preserve">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w:t>
      </w:r>
      <w:proofErr w:type="spellStart"/>
      <w:r w:rsidRPr="00F67C01">
        <w:rPr>
          <w:rFonts w:ascii="Times New Roman" w:eastAsia="Times New Roman" w:hAnsi="Times New Roman" w:cs="Times New Roman"/>
          <w:color w:val="000000"/>
          <w:sz w:val="24"/>
          <w:szCs w:val="24"/>
          <w:lang w:eastAsia="ru-RU"/>
        </w:rPr>
        <w:t>профкомпонента</w:t>
      </w:r>
      <w:proofErr w:type="spellEnd"/>
      <w:r w:rsidRPr="00F67C01">
        <w:rPr>
          <w:rFonts w:ascii="Times New Roman" w:eastAsia="Times New Roman" w:hAnsi="Times New Roman" w:cs="Times New Roman"/>
          <w:color w:val="000000"/>
          <w:sz w:val="24"/>
          <w:szCs w:val="24"/>
          <w:lang w:eastAsia="ru-RU"/>
        </w:rPr>
        <w:t xml:space="preserve">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Сумма средств, подлежащая возмещению в бюджет с учетом отработанного срока обязательной работы, округляется до рублей: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если цифры после запятой превышают 50 копеек, то увеличение целого числа производится на 1;</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если цифры после запятой не превышают 50 копеек, то увеличение целого числа не производится (цифры после запятой отбрасываются).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pacing w:after="0" w:line="240" w:lineRule="auto"/>
        <w:rPr>
          <w:rFonts w:ascii="Times New Roman" w:eastAsia="Times New Roman" w:hAnsi="Times New Roman" w:cs="Times New Roman"/>
          <w:sz w:val="24"/>
          <w:szCs w:val="24"/>
          <w:lang w:eastAsia="ru-RU"/>
        </w:rPr>
      </w:pP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671"/>
        <w:gridCol w:w="3683"/>
      </w:tblGrid>
      <w:tr w:rsidR="00F67C01" w:rsidRPr="00F67C01" w:rsidTr="00F67C01">
        <w:tc>
          <w:tcPr>
            <w:tcW w:w="5657"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3674"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2</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порядке возмещения</w:t>
            </w:r>
            <w:r w:rsidRPr="00F67C01">
              <w:rPr>
                <w:rFonts w:ascii="Times New Roman" w:eastAsia="Times New Roman" w:hAnsi="Times New Roman" w:cs="Times New Roman"/>
                <w:lang w:eastAsia="ru-RU"/>
              </w:rPr>
              <w:br/>
              <w:t xml:space="preserve">в </w:t>
            </w:r>
            <w:proofErr w:type="gramStart"/>
            <w:r w:rsidRPr="00F67C01">
              <w:rPr>
                <w:rFonts w:ascii="Times New Roman" w:eastAsia="Times New Roman" w:hAnsi="Times New Roman" w:cs="Times New Roman"/>
                <w:lang w:eastAsia="ru-RU"/>
              </w:rPr>
              <w:t>республиканский</w:t>
            </w:r>
            <w:proofErr w:type="gramEnd"/>
            <w:r w:rsidRPr="00F67C01">
              <w:rPr>
                <w:rFonts w:ascii="Times New Roman" w:eastAsia="Times New Roman" w:hAnsi="Times New Roman" w:cs="Times New Roman"/>
                <w:lang w:eastAsia="ru-RU"/>
              </w:rPr>
              <w:t xml:space="preserve"> и (или) местные</w:t>
            </w:r>
            <w:r w:rsidRPr="00F67C01">
              <w:rPr>
                <w:rFonts w:ascii="Times New Roman" w:eastAsia="Times New Roman" w:hAnsi="Times New Roman" w:cs="Times New Roman"/>
                <w:lang w:eastAsia="ru-RU"/>
              </w:rPr>
              <w:br/>
              <w:t>бюджеты средств, затраченных</w:t>
            </w:r>
            <w:r w:rsidRPr="00F67C01">
              <w:rPr>
                <w:rFonts w:ascii="Times New Roman" w:eastAsia="Times New Roman" w:hAnsi="Times New Roman" w:cs="Times New Roman"/>
                <w:lang w:eastAsia="ru-RU"/>
              </w:rPr>
              <w:br/>
              <w:t>государством на подготовку научного</w:t>
            </w:r>
            <w:r w:rsidRPr="00F67C01">
              <w:rPr>
                <w:rFonts w:ascii="Times New Roman" w:eastAsia="Times New Roman" w:hAnsi="Times New Roman" w:cs="Times New Roman"/>
                <w:lang w:eastAsia="ru-RU"/>
              </w:rPr>
              <w:br/>
              <w:t>работника высшей квалификации,</w:t>
            </w:r>
            <w:r w:rsidRPr="00F67C01">
              <w:rPr>
                <w:rFonts w:ascii="Times New Roman" w:eastAsia="Times New Roman" w:hAnsi="Times New Roman" w:cs="Times New Roman"/>
                <w:lang w:eastAsia="ru-RU"/>
              </w:rPr>
              <w:br/>
              <w:t>специалиста, рабочего, служащего</w:t>
            </w:r>
            <w:r w:rsidRPr="00F67C01">
              <w:rPr>
                <w:rFonts w:ascii="Times New Roman" w:eastAsia="Times New Roman" w:hAnsi="Times New Roman" w:cs="Times New Roman"/>
                <w:lang w:eastAsia="ru-RU"/>
              </w:rPr>
              <w:br/>
              <w:t>(в редакции постановления</w:t>
            </w:r>
            <w:r w:rsidRPr="00F67C01">
              <w:rPr>
                <w:rFonts w:ascii="Times New Roman" w:eastAsia="Times New Roman" w:hAnsi="Times New Roman" w:cs="Times New Roman"/>
                <w:lang w:eastAsia="ru-RU"/>
              </w:rPr>
              <w:br/>
              <w:t>Совета Министров</w:t>
            </w:r>
            <w:r w:rsidRPr="00F67C01">
              <w:rPr>
                <w:rFonts w:ascii="Times New Roman" w:eastAsia="Times New Roman" w:hAnsi="Times New Roman" w:cs="Times New Roman"/>
                <w:lang w:eastAsia="ru-RU"/>
              </w:rPr>
              <w:br/>
              <w:t>Республики Беларусь</w:t>
            </w:r>
            <w:r w:rsidRPr="00F67C01">
              <w:rPr>
                <w:rFonts w:ascii="Times New Roman" w:eastAsia="Times New Roman" w:hAnsi="Times New Roman" w:cs="Times New Roman"/>
                <w:lang w:eastAsia="ru-RU"/>
              </w:rPr>
              <w:br/>
              <w:t>07.12.2016 № 998)</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before="240"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Расчет</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суммы средств, подлежащих возмещению </w:t>
      </w:r>
      <w:proofErr w:type="gramStart"/>
      <w:r w:rsidRPr="00F67C01">
        <w:rPr>
          <w:rFonts w:ascii="Times New Roman" w:eastAsia="Times New Roman" w:hAnsi="Times New Roman" w:cs="Times New Roman"/>
          <w:color w:val="000000"/>
          <w:sz w:val="24"/>
          <w:szCs w:val="24"/>
          <w:lang w:eastAsia="ru-RU"/>
        </w:rPr>
        <w:t>в</w:t>
      </w:r>
      <w:proofErr w:type="gramEnd"/>
      <w:r w:rsidRPr="00F67C01">
        <w:rPr>
          <w:rFonts w:ascii="Times New Roman" w:eastAsia="Times New Roman" w:hAnsi="Times New Roman" w:cs="Times New Roman"/>
          <w:color w:val="000000"/>
          <w:sz w:val="24"/>
          <w:szCs w:val="24"/>
          <w:lang w:eastAsia="ru-RU"/>
        </w:rPr>
        <w:t xml:space="preserve"> _______________________________________</w:t>
      </w:r>
    </w:p>
    <w:p w:rsidR="00F67C01" w:rsidRPr="00F67C01" w:rsidRDefault="00F67C01" w:rsidP="00F67C01">
      <w:pPr>
        <w:shd w:val="clear" w:color="auto" w:fill="F7FCFF"/>
        <w:spacing w:after="0" w:line="240" w:lineRule="auto"/>
        <w:ind w:left="5670"/>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бюджета)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бюджет, </w:t>
      </w:r>
      <w:proofErr w:type="gramStart"/>
      <w:r w:rsidRPr="00F67C01">
        <w:rPr>
          <w:rFonts w:ascii="Times New Roman" w:eastAsia="Times New Roman" w:hAnsi="Times New Roman" w:cs="Times New Roman"/>
          <w:color w:val="000000"/>
          <w:sz w:val="24"/>
          <w:szCs w:val="24"/>
          <w:lang w:eastAsia="ru-RU"/>
        </w:rPr>
        <w:t>затраченных</w:t>
      </w:r>
      <w:proofErr w:type="gramEnd"/>
      <w:r w:rsidRPr="00F67C01">
        <w:rPr>
          <w:rFonts w:ascii="Times New Roman" w:eastAsia="Times New Roman" w:hAnsi="Times New Roman" w:cs="Times New Roman"/>
          <w:color w:val="000000"/>
          <w:sz w:val="24"/>
          <w:szCs w:val="24"/>
          <w:lang w:eastAsia="ru-RU"/>
        </w:rPr>
        <w:t xml:space="preserve"> на обучение _______________________________________________</w:t>
      </w:r>
    </w:p>
    <w:p w:rsidR="00F67C01" w:rsidRPr="00F67C01" w:rsidRDefault="00F67C01" w:rsidP="00F67C01">
      <w:pPr>
        <w:shd w:val="clear" w:color="auto" w:fill="F7FCFF"/>
        <w:spacing w:after="0" w:line="240" w:lineRule="auto"/>
        <w:ind w:left="5103"/>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инициалы)</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___________________________________________________________________________</w:t>
      </w:r>
    </w:p>
    <w:p w:rsidR="00F67C01" w:rsidRPr="00F67C01" w:rsidRDefault="00F67C01" w:rsidP="00F67C01">
      <w:pPr>
        <w:shd w:val="clear" w:color="auto" w:fill="F7FCFF"/>
        <w:spacing w:after="0" w:line="240" w:lineRule="auto"/>
        <w:ind w:left="2552"/>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учреждения образования)</w:t>
      </w:r>
    </w:p>
    <w:tbl>
      <w:tblPr>
        <w:tblW w:w="9354" w:type="dxa"/>
        <w:tblCellMar>
          <w:left w:w="0" w:type="dxa"/>
          <w:right w:w="0" w:type="dxa"/>
        </w:tblCellMar>
        <w:tblLook w:val="04A0" w:firstRow="1" w:lastRow="0" w:firstColumn="1" w:lastColumn="0" w:noHBand="0" w:noVBand="1"/>
      </w:tblPr>
      <w:tblGrid>
        <w:gridCol w:w="5523"/>
        <w:gridCol w:w="3831"/>
      </w:tblGrid>
      <w:tr w:rsidR="00F67C01" w:rsidRPr="00F67C01" w:rsidTr="00F67C01">
        <w:trPr>
          <w:trHeight w:val="240"/>
        </w:trPr>
        <w:tc>
          <w:tcPr>
            <w:tcW w:w="5509"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xml:space="preserve">за период подготовки </w:t>
            </w:r>
            <w:proofErr w:type="gramStart"/>
            <w:r w:rsidRPr="00F67C01">
              <w:rPr>
                <w:rFonts w:ascii="Times New Roman" w:eastAsia="Times New Roman" w:hAnsi="Times New Roman" w:cs="Times New Roman"/>
                <w:sz w:val="24"/>
                <w:szCs w:val="24"/>
                <w:lang w:eastAsia="ru-RU"/>
              </w:rPr>
              <w:t>с</w:t>
            </w:r>
            <w:proofErr w:type="gramEnd"/>
            <w:r w:rsidRPr="00F67C01">
              <w:rPr>
                <w:rFonts w:ascii="Times New Roman" w:eastAsia="Times New Roman" w:hAnsi="Times New Roman" w:cs="Times New Roman"/>
                <w:sz w:val="24"/>
                <w:szCs w:val="24"/>
                <w:lang w:eastAsia="ru-RU"/>
              </w:rPr>
              <w:t xml:space="preserve"> _________________________</w:t>
            </w:r>
          </w:p>
        </w:tc>
        <w:tc>
          <w:tcPr>
            <w:tcW w:w="3822"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по ____________________________:</w:t>
            </w:r>
          </w:p>
        </w:tc>
      </w:tr>
      <w:tr w:rsidR="00F67C01" w:rsidRPr="00F67C01" w:rsidTr="00F67C01">
        <w:tc>
          <w:tcPr>
            <w:tcW w:w="5509" w:type="dxa"/>
            <w:tcMar>
              <w:top w:w="0" w:type="dxa"/>
              <w:left w:w="6" w:type="dxa"/>
              <w:bottom w:w="0" w:type="dxa"/>
              <w:right w:w="6" w:type="dxa"/>
            </w:tcMar>
            <w:hideMark/>
          </w:tcPr>
          <w:p w:rsidR="00F67C01" w:rsidRPr="00F67C01" w:rsidRDefault="00F67C01" w:rsidP="00F67C01">
            <w:pPr>
              <w:spacing w:after="0" w:line="240" w:lineRule="auto"/>
              <w:ind w:left="3192"/>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(число, месяц, год)</w:t>
            </w:r>
          </w:p>
        </w:tc>
        <w:tc>
          <w:tcPr>
            <w:tcW w:w="3822" w:type="dxa"/>
            <w:tcMar>
              <w:top w:w="0" w:type="dxa"/>
              <w:left w:w="6" w:type="dxa"/>
              <w:bottom w:w="0" w:type="dxa"/>
              <w:right w:w="6" w:type="dxa"/>
            </w:tcMar>
            <w:hideMark/>
          </w:tcPr>
          <w:p w:rsidR="00F67C01" w:rsidRPr="00F67C01" w:rsidRDefault="00F67C01" w:rsidP="00F67C01">
            <w:pPr>
              <w:spacing w:after="0" w:line="240" w:lineRule="auto"/>
              <w:ind w:left="1148"/>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(число, месяц, год)</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1434"/>
        <w:gridCol w:w="1315"/>
        <w:gridCol w:w="1433"/>
        <w:gridCol w:w="1307"/>
        <w:gridCol w:w="1340"/>
        <w:gridCol w:w="1189"/>
        <w:gridCol w:w="1336"/>
      </w:tblGrid>
      <w:tr w:rsidR="00F67C01" w:rsidRPr="00F67C01" w:rsidTr="00F67C01">
        <w:trPr>
          <w:trHeight w:val="120"/>
        </w:trPr>
        <w:tc>
          <w:tcPr>
            <w:tcW w:w="1414" w:type="dxa"/>
            <w:tcBorders>
              <w:top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xml:space="preserve">Фактические расходы на одного обучающегося в последнем календарном </w:t>
            </w:r>
            <w:r w:rsidRPr="00F67C01">
              <w:rPr>
                <w:rFonts w:ascii="Times New Roman" w:eastAsia="Times New Roman" w:hAnsi="Times New Roman" w:cs="Times New Roman"/>
                <w:sz w:val="20"/>
                <w:szCs w:val="20"/>
                <w:lang w:eastAsia="ru-RU"/>
              </w:rPr>
              <w:lastRenderedPageBreak/>
              <w:t>году подготовки, рублей, копеек</w:t>
            </w:r>
          </w:p>
        </w:tc>
        <w:tc>
          <w:tcPr>
            <w:tcW w:w="12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lastRenderedPageBreak/>
              <w:t xml:space="preserve">Количество месяцев подготовки в последнем календарном году </w:t>
            </w:r>
            <w:proofErr w:type="gramStart"/>
            <w:r w:rsidRPr="00F67C01">
              <w:rPr>
                <w:rFonts w:ascii="Times New Roman" w:eastAsia="Times New Roman" w:hAnsi="Times New Roman" w:cs="Times New Roman"/>
                <w:sz w:val="20"/>
                <w:szCs w:val="20"/>
                <w:lang w:eastAsia="ru-RU"/>
              </w:rPr>
              <w:t>под-</w:t>
            </w:r>
            <w:r w:rsidRPr="00F67C01">
              <w:rPr>
                <w:rFonts w:ascii="Times New Roman" w:eastAsia="Times New Roman" w:hAnsi="Times New Roman" w:cs="Times New Roman"/>
                <w:sz w:val="20"/>
                <w:szCs w:val="20"/>
                <w:lang w:eastAsia="ru-RU"/>
              </w:rPr>
              <w:lastRenderedPageBreak/>
              <w:t>готовки</w:t>
            </w:r>
            <w:proofErr w:type="gramEnd"/>
          </w:p>
        </w:tc>
        <w:tc>
          <w:tcPr>
            <w:tcW w:w="14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lastRenderedPageBreak/>
              <w:t>Среднемесячная стоимость подготовки одного обучающегося, рублей, копеек</w:t>
            </w:r>
          </w:p>
        </w:tc>
        <w:tc>
          <w:tcPr>
            <w:tcW w:w="128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Количество полных месяцев за весь период подготовки</w:t>
            </w:r>
          </w:p>
        </w:tc>
        <w:tc>
          <w:tcPr>
            <w:tcW w:w="13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Фактические расходы за весь период подготовки, рублей, копеек</w:t>
            </w:r>
          </w:p>
        </w:tc>
        <w:tc>
          <w:tcPr>
            <w:tcW w:w="11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Расходы, связанные с подготовкой за рубежом, рублей, копеек</w:t>
            </w:r>
          </w:p>
        </w:tc>
        <w:tc>
          <w:tcPr>
            <w:tcW w:w="1317"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12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Расходы за период подготовки, рублей, копеек</w:t>
            </w:r>
          </w:p>
        </w:tc>
      </w:tr>
      <w:tr w:rsidR="00F67C01" w:rsidRPr="00F67C01" w:rsidTr="00F67C01">
        <w:trPr>
          <w:trHeight w:val="70"/>
        </w:trPr>
        <w:tc>
          <w:tcPr>
            <w:tcW w:w="1414" w:type="dxa"/>
            <w:tcBorders>
              <w:top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lastRenderedPageBreak/>
              <w:t>1</w:t>
            </w:r>
          </w:p>
        </w:tc>
        <w:tc>
          <w:tcPr>
            <w:tcW w:w="12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2</w:t>
            </w:r>
          </w:p>
        </w:tc>
        <w:tc>
          <w:tcPr>
            <w:tcW w:w="14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3</w:t>
            </w:r>
          </w:p>
        </w:tc>
        <w:tc>
          <w:tcPr>
            <w:tcW w:w="128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4</w:t>
            </w:r>
          </w:p>
        </w:tc>
        <w:tc>
          <w:tcPr>
            <w:tcW w:w="13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5</w:t>
            </w:r>
          </w:p>
        </w:tc>
        <w:tc>
          <w:tcPr>
            <w:tcW w:w="11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6</w:t>
            </w:r>
          </w:p>
        </w:tc>
        <w:tc>
          <w:tcPr>
            <w:tcW w:w="1317" w:type="dxa"/>
            <w:tcBorders>
              <w:top w:val="single" w:sz="4" w:space="0" w:color="auto"/>
              <w:left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7</w:t>
            </w:r>
          </w:p>
        </w:tc>
      </w:tr>
      <w:tr w:rsidR="00F67C01" w:rsidRPr="00F67C01" w:rsidTr="00F67C01">
        <w:trPr>
          <w:trHeight w:val="70"/>
        </w:trPr>
        <w:tc>
          <w:tcPr>
            <w:tcW w:w="1421"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03"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421"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296"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29"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179"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25" w:type="dxa"/>
            <w:tcBorders>
              <w:top w:val="single" w:sz="4" w:space="0" w:color="auto"/>
              <w:bottom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r w:rsidR="00F67C01" w:rsidRPr="00F67C01" w:rsidTr="00F67C01">
        <w:trPr>
          <w:trHeight w:val="70"/>
        </w:trPr>
        <w:tc>
          <w:tcPr>
            <w:tcW w:w="1421"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ind w:left="284"/>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Итого</w:t>
            </w:r>
          </w:p>
        </w:tc>
        <w:tc>
          <w:tcPr>
            <w:tcW w:w="1303"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421"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296"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29"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179"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1325" w:type="dxa"/>
            <w:tcBorders>
              <w:top w:val="single" w:sz="4" w:space="0" w:color="auto"/>
            </w:tcBorders>
            <w:tcMar>
              <w:top w:w="0" w:type="dxa"/>
              <w:left w:w="6" w:type="dxa"/>
              <w:bottom w:w="0" w:type="dxa"/>
              <w:right w:w="6" w:type="dxa"/>
            </w:tcMar>
            <w:hideMark/>
          </w:tcPr>
          <w:p w:rsidR="00F67C01" w:rsidRPr="00F67C01" w:rsidRDefault="00F67C01" w:rsidP="00F67C01">
            <w:pPr>
              <w:spacing w:after="0" w:line="70" w:lineRule="atLeas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Дата увольнения с места работы по распределению (перераспределению), направлению на работу (последующему направлению на работу), отчисления из учреждения образования (организации) в связи с получением образования в случае неприбытия выпускника к месту работы по распределению (перераспределению), направлению на работу (последующему направлению на работу), обращения выпускника в учреждение образования (организацию) за расчетом средств, затраченных на его подготовку, в случае отказа от работы</w:t>
      </w:r>
      <w:proofErr w:type="gramEnd"/>
      <w:r w:rsidRPr="00F67C01">
        <w:rPr>
          <w:rFonts w:ascii="Times New Roman" w:eastAsia="Times New Roman" w:hAnsi="Times New Roman" w:cs="Times New Roman"/>
          <w:color w:val="000000"/>
          <w:sz w:val="24"/>
          <w:szCs w:val="24"/>
          <w:lang w:eastAsia="ru-RU"/>
        </w:rPr>
        <w:t xml:space="preserve"> по распределению (перераспределению), направлению на работу (последующему направлению на работу) и согласия добровольно возместить затраченные средства ________________________.</w:t>
      </w:r>
    </w:p>
    <w:p w:rsidR="00F67C01" w:rsidRPr="00F67C01" w:rsidRDefault="00F67C01" w:rsidP="00F67C01">
      <w:pPr>
        <w:shd w:val="clear" w:color="auto" w:fill="F7FCFF"/>
        <w:spacing w:after="0" w:line="240" w:lineRule="auto"/>
        <w:ind w:left="4111"/>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(число, месяц, год)</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Соотношение объема учебных часов </w:t>
      </w:r>
      <w:proofErr w:type="spellStart"/>
      <w:r w:rsidRPr="00F67C01">
        <w:rPr>
          <w:rFonts w:ascii="Times New Roman" w:eastAsia="Times New Roman" w:hAnsi="Times New Roman" w:cs="Times New Roman"/>
          <w:color w:val="000000"/>
          <w:sz w:val="24"/>
          <w:szCs w:val="24"/>
          <w:lang w:eastAsia="ru-RU"/>
        </w:rPr>
        <w:t>профкомпонента</w:t>
      </w:r>
      <w:proofErr w:type="spellEnd"/>
      <w:r w:rsidRPr="00F67C01">
        <w:rPr>
          <w:rFonts w:ascii="Times New Roman" w:eastAsia="Times New Roman" w:hAnsi="Times New Roman" w:cs="Times New Roman"/>
          <w:color w:val="000000"/>
          <w:sz w:val="24"/>
          <w:szCs w:val="24"/>
          <w:lang w:eastAsia="ru-RU"/>
        </w:rPr>
        <w:t xml:space="preserve"> к общему объему учебных часов на реализацию соответствующей образовательной программы ___________ процентов.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______________________________________</w:t>
      </w:r>
    </w:p>
    <w:p w:rsidR="00F67C01" w:rsidRPr="00F67C01" w:rsidRDefault="00F67C01" w:rsidP="00F67C01">
      <w:pPr>
        <w:shd w:val="clear" w:color="auto" w:fill="F7FCFF"/>
        <w:spacing w:after="0" w:line="240" w:lineRule="auto"/>
        <w:ind w:left="5864"/>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(сумма прописью)</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 рублей _______ копеек.</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Не </w:t>
      </w:r>
      <w:proofErr w:type="gramStart"/>
      <w:r w:rsidRPr="00F67C01">
        <w:rPr>
          <w:rFonts w:ascii="Times New Roman" w:eastAsia="Times New Roman" w:hAnsi="Times New Roman" w:cs="Times New Roman"/>
          <w:color w:val="000000"/>
          <w:sz w:val="24"/>
          <w:szCs w:val="24"/>
          <w:lang w:eastAsia="ru-RU"/>
        </w:rPr>
        <w:t>отработано _________ полных месяцев</w:t>
      </w:r>
      <w:proofErr w:type="gramEnd"/>
      <w:r w:rsidRPr="00F67C01">
        <w:rPr>
          <w:rFonts w:ascii="Times New Roman" w:eastAsia="Times New Roman" w:hAnsi="Times New Roman" w:cs="Times New Roman"/>
          <w:color w:val="000000"/>
          <w:sz w:val="24"/>
          <w:szCs w:val="24"/>
          <w:lang w:eastAsia="ru-RU"/>
        </w:rPr>
        <w:t>.</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Подлежит возмещению в бюджет с учетом отработанного срока обязательной работы ______________________________________________________________________</w:t>
      </w:r>
    </w:p>
    <w:p w:rsidR="00F67C01" w:rsidRPr="00F67C01" w:rsidRDefault="00F67C01" w:rsidP="00F67C01">
      <w:pPr>
        <w:shd w:val="clear" w:color="auto" w:fill="F7FCFF"/>
        <w:spacing w:after="0" w:line="240" w:lineRule="auto"/>
        <w:ind w:left="3686"/>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(сумма прописью)</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 рублей _______ копеек.</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351"/>
        <w:gridCol w:w="5003"/>
      </w:tblGrid>
      <w:tr w:rsidR="00F67C01" w:rsidRPr="00F67C01" w:rsidTr="00F67C01">
        <w:trPr>
          <w:trHeight w:val="240"/>
        </w:trPr>
        <w:tc>
          <w:tcPr>
            <w:tcW w:w="434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____________________</w:t>
            </w:r>
          </w:p>
        </w:tc>
        <w:tc>
          <w:tcPr>
            <w:tcW w:w="4991" w:type="dxa"/>
            <w:tcMar>
              <w:top w:w="0" w:type="dxa"/>
              <w:left w:w="6" w:type="dxa"/>
              <w:bottom w:w="0" w:type="dxa"/>
              <w:right w:w="6" w:type="dxa"/>
            </w:tcMar>
            <w:hideMark/>
          </w:tcPr>
          <w:p w:rsidR="00F67C01" w:rsidRPr="00F67C01" w:rsidRDefault="00F67C01" w:rsidP="00F67C01">
            <w:pPr>
              <w:spacing w:after="0" w:line="240" w:lineRule="auto"/>
              <w:jc w:val="right"/>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w:t>
            </w:r>
          </w:p>
        </w:tc>
      </w:tr>
      <w:tr w:rsidR="00F67C01" w:rsidRPr="00F67C01" w:rsidTr="00F67C01">
        <w:trPr>
          <w:trHeight w:val="240"/>
        </w:trPr>
        <w:tc>
          <w:tcPr>
            <w:tcW w:w="4340" w:type="dxa"/>
            <w:tcMar>
              <w:top w:w="0" w:type="dxa"/>
              <w:left w:w="6" w:type="dxa"/>
              <w:bottom w:w="0" w:type="dxa"/>
              <w:right w:w="6" w:type="dxa"/>
            </w:tcMar>
            <w:hideMark/>
          </w:tcPr>
          <w:p w:rsidR="00F67C01" w:rsidRPr="00F67C01" w:rsidRDefault="00F67C01" w:rsidP="00F67C01">
            <w:pPr>
              <w:spacing w:after="0" w:line="240" w:lineRule="auto"/>
              <w:ind w:left="2128"/>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4991" w:type="dxa"/>
            <w:tcMar>
              <w:top w:w="0" w:type="dxa"/>
              <w:left w:w="6" w:type="dxa"/>
              <w:bottom w:w="0" w:type="dxa"/>
              <w:right w:w="6" w:type="dxa"/>
            </w:tcMar>
            <w:hideMark/>
          </w:tcPr>
          <w:p w:rsidR="00F67C01" w:rsidRPr="00F67C01" w:rsidRDefault="00F67C01" w:rsidP="00F67C01">
            <w:pPr>
              <w:spacing w:after="0" w:line="240" w:lineRule="auto"/>
              <w:ind w:right="424"/>
              <w:jc w:val="righ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фамилия)</w:t>
            </w:r>
          </w:p>
        </w:tc>
      </w:tr>
      <w:tr w:rsidR="00F67C01" w:rsidRPr="00F67C01" w:rsidTr="00F67C01">
        <w:trPr>
          <w:trHeight w:val="240"/>
        </w:trPr>
        <w:tc>
          <w:tcPr>
            <w:tcW w:w="4340"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c>
          <w:tcPr>
            <w:tcW w:w="499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r w:rsidR="00F67C01" w:rsidRPr="00F67C01" w:rsidTr="00F67C01">
        <w:trPr>
          <w:trHeight w:val="240"/>
        </w:trPr>
        <w:tc>
          <w:tcPr>
            <w:tcW w:w="434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Главный бухгалтер _______________</w:t>
            </w:r>
          </w:p>
        </w:tc>
        <w:tc>
          <w:tcPr>
            <w:tcW w:w="4991" w:type="dxa"/>
            <w:tcMar>
              <w:top w:w="0" w:type="dxa"/>
              <w:left w:w="6" w:type="dxa"/>
              <w:bottom w:w="0" w:type="dxa"/>
              <w:right w:w="6" w:type="dxa"/>
            </w:tcMar>
            <w:hideMark/>
          </w:tcPr>
          <w:p w:rsidR="00F67C01" w:rsidRPr="00F67C01" w:rsidRDefault="00F67C01" w:rsidP="00F67C01">
            <w:pPr>
              <w:spacing w:after="0" w:line="240" w:lineRule="auto"/>
              <w:jc w:val="right"/>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w:t>
            </w:r>
          </w:p>
        </w:tc>
      </w:tr>
      <w:tr w:rsidR="00F67C01" w:rsidRPr="00F67C01" w:rsidTr="00F67C01">
        <w:trPr>
          <w:trHeight w:val="240"/>
        </w:trPr>
        <w:tc>
          <w:tcPr>
            <w:tcW w:w="4340" w:type="dxa"/>
            <w:tcMar>
              <w:top w:w="0" w:type="dxa"/>
              <w:left w:w="6" w:type="dxa"/>
              <w:bottom w:w="0" w:type="dxa"/>
              <w:right w:w="6" w:type="dxa"/>
            </w:tcMar>
            <w:hideMark/>
          </w:tcPr>
          <w:p w:rsidR="00F67C01" w:rsidRPr="00F67C01" w:rsidRDefault="00F67C01" w:rsidP="00F67C01">
            <w:pPr>
              <w:spacing w:after="0" w:line="240" w:lineRule="auto"/>
              <w:ind w:left="2394"/>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4991" w:type="dxa"/>
            <w:tcMar>
              <w:top w:w="0" w:type="dxa"/>
              <w:left w:w="6" w:type="dxa"/>
              <w:bottom w:w="0" w:type="dxa"/>
              <w:right w:w="6" w:type="dxa"/>
            </w:tcMar>
            <w:hideMark/>
          </w:tcPr>
          <w:p w:rsidR="00F67C01" w:rsidRPr="00F67C01" w:rsidRDefault="00F67C01" w:rsidP="00F67C01">
            <w:pPr>
              <w:spacing w:after="0" w:line="240" w:lineRule="auto"/>
              <w:ind w:right="354"/>
              <w:jc w:val="right"/>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фамилия)</w:t>
            </w:r>
          </w:p>
        </w:tc>
      </w:tr>
      <w:tr w:rsidR="00F67C01" w:rsidRPr="00F67C01" w:rsidTr="00F67C01">
        <w:trPr>
          <w:trHeight w:val="240"/>
        </w:trPr>
        <w:tc>
          <w:tcPr>
            <w:tcW w:w="4340" w:type="dxa"/>
            <w:tcMar>
              <w:top w:w="0" w:type="dxa"/>
              <w:left w:w="6" w:type="dxa"/>
              <w:bottom w:w="0" w:type="dxa"/>
              <w:right w:w="6" w:type="dxa"/>
            </w:tcMar>
            <w:hideMark/>
          </w:tcPr>
          <w:p w:rsidR="00F67C01" w:rsidRPr="00F67C01" w:rsidRDefault="00F67C01" w:rsidP="00F67C01">
            <w:pPr>
              <w:spacing w:after="0" w:line="240" w:lineRule="auto"/>
              <w:ind w:left="2534"/>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М.П.</w:t>
            </w:r>
          </w:p>
        </w:tc>
        <w:tc>
          <w:tcPr>
            <w:tcW w:w="4991"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 </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pacing w:after="0" w:line="240" w:lineRule="auto"/>
        <w:rPr>
          <w:rFonts w:ascii="Times New Roman" w:eastAsia="Times New Roman" w:hAnsi="Times New Roman" w:cs="Times New Roman"/>
          <w:sz w:val="24"/>
          <w:szCs w:val="24"/>
          <w:lang w:eastAsia="ru-RU"/>
        </w:rPr>
      </w:pP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28"/>
        <w:gridCol w:w="11172"/>
      </w:tblGrid>
      <w:tr w:rsidR="00F67C01" w:rsidRPr="00F67C01" w:rsidTr="00F67C01">
        <w:tc>
          <w:tcPr>
            <w:tcW w:w="21600"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F67C01" w:rsidRPr="00F67C01" w:rsidRDefault="00F67C01" w:rsidP="00F67C01">
            <w:pPr>
              <w:spacing w:after="12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УТВЕРЖДЕНО</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Постановление</w:t>
            </w:r>
            <w:r w:rsidRPr="00F67C01">
              <w:rPr>
                <w:rFonts w:ascii="Times New Roman" w:eastAsia="Times New Roman" w:hAnsi="Times New Roman" w:cs="Times New Roman"/>
                <w:lang w:eastAsia="ru-RU"/>
              </w:rPr>
              <w:br/>
              <w:t>Совета Министров</w:t>
            </w:r>
            <w:r w:rsidRPr="00F67C01">
              <w:rPr>
                <w:rFonts w:ascii="Times New Roman" w:eastAsia="Times New Roman" w:hAnsi="Times New Roman" w:cs="Times New Roman"/>
                <w:lang w:eastAsia="ru-RU"/>
              </w:rPr>
              <w:br/>
              <w:t>Республики Беларусь</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22.06.2011 № 821</w:t>
            </w:r>
          </w:p>
        </w:tc>
      </w:tr>
    </w:tbl>
    <w:p w:rsidR="00F67C01" w:rsidRPr="00F67C01" w:rsidRDefault="00F67C01" w:rsidP="00F67C01">
      <w:pPr>
        <w:shd w:val="clear" w:color="auto" w:fill="F7FCFF"/>
        <w:spacing w:after="0" w:line="240" w:lineRule="auto"/>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ПОЛОЖЕНИЕ</w:t>
      </w:r>
      <w:r w:rsidRPr="00F67C01">
        <w:rPr>
          <w:rFonts w:ascii="Times New Roman" w:eastAsia="Times New Roman" w:hAnsi="Times New Roman" w:cs="Times New Roman"/>
          <w:b/>
          <w:bCs/>
          <w:color w:val="000000"/>
          <w:sz w:val="24"/>
          <w:szCs w:val="24"/>
          <w:lang w:eastAsia="ru-RU"/>
        </w:rPr>
        <w:br/>
        <w:t>о целевой подготовке специалистов, рабочих, служащих</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w:t>
      </w:r>
      <w:proofErr w:type="gramStart"/>
      <w:r w:rsidRPr="00F67C01">
        <w:rPr>
          <w:rFonts w:ascii="Times New Roman" w:eastAsia="Times New Roman" w:hAnsi="Times New Roman" w:cs="Times New Roman"/>
          <w:color w:val="000000"/>
          <w:sz w:val="24"/>
          <w:szCs w:val="24"/>
          <w:lang w:eastAsia="ru-RU"/>
        </w:rPr>
        <w:t xml:space="preserve">Настоящим Положением, разработанным на основании статьи 108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w:t>
      </w:r>
      <w:r w:rsidRPr="00F67C01">
        <w:rPr>
          <w:rFonts w:ascii="Times New Roman" w:eastAsia="Times New Roman" w:hAnsi="Times New Roman" w:cs="Times New Roman"/>
          <w:color w:val="000000"/>
          <w:sz w:val="24"/>
          <w:szCs w:val="24"/>
          <w:lang w:eastAsia="ru-RU"/>
        </w:rPr>
        <w:lastRenderedPageBreak/>
        <w:t>организациями, заинтересованными в подготовке специалиста (рабочего, служащего), местными исполнительными и распорядительными органами (далее</w:t>
      </w:r>
      <w:proofErr w:type="gramEnd"/>
      <w:r w:rsidRPr="00F67C01">
        <w:rPr>
          <w:rFonts w:ascii="Times New Roman" w:eastAsia="Times New Roman" w:hAnsi="Times New Roman" w:cs="Times New Roman"/>
          <w:color w:val="000000"/>
          <w:sz w:val="24"/>
          <w:szCs w:val="24"/>
          <w:lang w:eastAsia="ru-RU"/>
        </w:rPr>
        <w:t xml:space="preserve"> – </w:t>
      </w:r>
      <w:proofErr w:type="gramStart"/>
      <w:r w:rsidRPr="00F67C01">
        <w:rPr>
          <w:rFonts w:ascii="Times New Roman" w:eastAsia="Times New Roman" w:hAnsi="Times New Roman" w:cs="Times New Roman"/>
          <w:color w:val="000000"/>
          <w:sz w:val="24"/>
          <w:szCs w:val="24"/>
          <w:lang w:eastAsia="ru-RU"/>
        </w:rPr>
        <w:t>заказчики), республиканскими органами государственного управления, иными организациями, заинтересованными в подготовке специалиста (рабочего, служащего), подчиненными 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Заказчики, заинтересованные в целевой подготовке специалистов, рабочих, служащих, ежегодно подают заявки по форме согласно приложению 1.</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Заявки на целевую подготовку специалистов (рабочих) со средним специальным образованием и специалистов с высшим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(рабочих) со средним специальным образованием и специалистов с высшим образованием, до 1 февраля,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Республиканские органы государственного управления, в подчинении которых находятся учреждения образования, реализующие образовательные программы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утверждаемыми Президентом Республики Беларусь, правилами приема лиц для получения профессионально-технического образования, утверждаемыми Правительством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 xml:space="preserve">Основанием </w:t>
      </w:r>
      <w:proofErr w:type="gramStart"/>
      <w:r w:rsidRPr="00F67C01">
        <w:rPr>
          <w:rFonts w:ascii="Times New Roman" w:eastAsia="Times New Roman" w:hAnsi="Times New Roman" w:cs="Times New Roman"/>
          <w:color w:val="000000"/>
          <w:sz w:val="24"/>
          <w:szCs w:val="24"/>
          <w:lang w:eastAsia="ru-RU"/>
        </w:rPr>
        <w:t>для участия в конкурсе на место для получения образования на условиях</w:t>
      </w:r>
      <w:proofErr w:type="gramEnd"/>
      <w:r w:rsidRPr="00F67C01">
        <w:rPr>
          <w:rFonts w:ascii="Times New Roman" w:eastAsia="Times New Roman" w:hAnsi="Times New Roman" w:cs="Times New Roman"/>
          <w:color w:val="000000"/>
          <w:sz w:val="24"/>
          <w:szCs w:val="24"/>
          <w:lang w:eastAsia="ru-RU"/>
        </w:rPr>
        <w:t xml:space="preserve"> целевой подготовки является договор о целевой подготовке специалиста (рабочего, служащего), составленный по форме согласно приложению 2 в трех экземплярах и подписанный гражданином и заказчиком.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При равном количестве набранных на вступительных испытаниях баллов учитывается мнение заказчика.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7. Договор может быть изменен по соглашению сторон, а также расторгнут по соглашению сторон или по требованию одной из сторон.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гражданина договор перезаключается. Для лиц, изъявивших желание поступить на военную службу по контракту, договор о целевой подготовке специалиста (рабочего, служащего) перезаключается в порядке, определяемом Министерством обороны или иным государственным органом, в котором предусмотрена военная служба.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8. В период получения образования </w:t>
      </w:r>
      <w:proofErr w:type="gramStart"/>
      <w:r w:rsidRPr="00F67C01">
        <w:rPr>
          <w:rFonts w:ascii="Times New Roman" w:eastAsia="Times New Roman" w:hAnsi="Times New Roman" w:cs="Times New Roman"/>
          <w:color w:val="000000"/>
          <w:sz w:val="24"/>
          <w:szCs w:val="24"/>
          <w:lang w:eastAsia="ru-RU"/>
        </w:rPr>
        <w:t>договор</w:t>
      </w:r>
      <w:proofErr w:type="gramEnd"/>
      <w:r w:rsidRPr="00F67C01">
        <w:rPr>
          <w:rFonts w:ascii="Times New Roman" w:eastAsia="Times New Roman" w:hAnsi="Times New Roman" w:cs="Times New Roman"/>
          <w:color w:val="000000"/>
          <w:sz w:val="24"/>
          <w:szCs w:val="24"/>
          <w:lang w:eastAsia="ru-RU"/>
        </w:rPr>
        <w:t xml:space="preserve"> может быть расторгнут при наличии следующих оснований: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установление гражданину, не достигшему 18-летнего возраста, инвалидности;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установление гражданину инвалидности I или II группы;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установление одному из родителей или мужу (жене) гражданина инвалидности I или II группы или инвалидности ребенку гражданина;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ликвидация заказчика;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досрочное прекращение образовательных отношений по обстоятельствам, не зависящим от воли гражданина, учреждения образования.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10. </w:t>
      </w:r>
      <w:proofErr w:type="gramStart"/>
      <w:r w:rsidRPr="00F67C01">
        <w:rPr>
          <w:rFonts w:ascii="Times New Roman" w:eastAsia="Times New Roman" w:hAnsi="Times New Roman" w:cs="Times New Roman"/>
          <w:color w:val="000000"/>
          <w:sz w:val="24"/>
          <w:szCs w:val="24"/>
          <w:lang w:eastAsia="ru-RU"/>
        </w:rPr>
        <w:t>При наличии в учреждении образования вакантных мест для получения образования на условиях целевой подготовки на эти места</w:t>
      </w:r>
      <w:proofErr w:type="gramEnd"/>
      <w:r w:rsidRPr="00F67C01">
        <w:rPr>
          <w:rFonts w:ascii="Times New Roman" w:eastAsia="Times New Roman" w:hAnsi="Times New Roman" w:cs="Times New Roman"/>
          <w:color w:val="000000"/>
          <w:sz w:val="24"/>
          <w:szCs w:val="24"/>
          <w:lang w:eastAsia="ru-RU"/>
        </w:rPr>
        <w:t xml:space="preserve">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11. Граждане, получившие образование на основании договора, направляются на работу и обязаны отработать указанный в договоре срок обязательной работы.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13. </w:t>
      </w:r>
      <w:proofErr w:type="gramStart"/>
      <w:r w:rsidRPr="00F67C01">
        <w:rPr>
          <w:rFonts w:ascii="Times New Roman" w:eastAsia="Times New Roman" w:hAnsi="Times New Roman" w:cs="Times New Roman"/>
          <w:color w:val="000000"/>
          <w:sz w:val="24"/>
          <w:szCs w:val="24"/>
          <w:lang w:eastAsia="ru-RU"/>
        </w:rPr>
        <w:t>В случае нарушения порядка расторжения договора, установленного настоящим Положением, ответственность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pacing w:after="0" w:line="240" w:lineRule="auto"/>
        <w:rPr>
          <w:rFonts w:ascii="Times New Roman" w:eastAsia="Times New Roman" w:hAnsi="Times New Roman" w:cs="Times New Roman"/>
          <w:sz w:val="24"/>
          <w:szCs w:val="24"/>
          <w:lang w:eastAsia="ru-RU"/>
        </w:rPr>
      </w:pP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6473"/>
        <w:gridCol w:w="2881"/>
      </w:tblGrid>
      <w:tr w:rsidR="00F67C01" w:rsidRPr="00F67C01" w:rsidTr="00F67C01">
        <w:tc>
          <w:tcPr>
            <w:tcW w:w="6458"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74"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1</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целевой</w:t>
            </w:r>
            <w:r w:rsidRPr="00F67C01">
              <w:rPr>
                <w:rFonts w:ascii="Times New Roman" w:eastAsia="Times New Roman" w:hAnsi="Times New Roman" w:cs="Times New Roman"/>
                <w:lang w:eastAsia="ru-RU"/>
              </w:rPr>
              <w:br/>
              <w:t>подготовке специалистов,</w:t>
            </w:r>
            <w:r w:rsidRPr="00F67C01">
              <w:rPr>
                <w:rFonts w:ascii="Times New Roman" w:eastAsia="Times New Roman" w:hAnsi="Times New Roman" w:cs="Times New Roman"/>
                <w:lang w:eastAsia="ru-RU"/>
              </w:rPr>
              <w:br/>
              <w:t>рабочих, служащих</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ЗАЯВКА</w:t>
      </w:r>
      <w:r w:rsidRPr="00F67C01">
        <w:rPr>
          <w:rFonts w:ascii="Times New Roman" w:eastAsia="Times New Roman" w:hAnsi="Times New Roman" w:cs="Times New Roman"/>
          <w:b/>
          <w:bCs/>
          <w:color w:val="000000"/>
          <w:sz w:val="24"/>
          <w:szCs w:val="24"/>
          <w:lang w:eastAsia="ru-RU"/>
        </w:rPr>
        <w:br/>
        <w:t>на целевую подготовку специалистов, рабочих, служащих</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заказчика)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просит обеспечить места для получения образования на условиях целевой подготовки специалистов, рабочих, служащих </w:t>
      </w:r>
      <w:proofErr w:type="gramStart"/>
      <w:r w:rsidRPr="00F67C01">
        <w:rPr>
          <w:rFonts w:ascii="Times New Roman" w:eastAsia="Times New Roman" w:hAnsi="Times New Roman" w:cs="Times New Roman"/>
          <w:color w:val="000000"/>
          <w:sz w:val="24"/>
          <w:szCs w:val="24"/>
          <w:lang w:eastAsia="ru-RU"/>
        </w:rPr>
        <w:t>для</w:t>
      </w:r>
      <w:proofErr w:type="gramEnd"/>
      <w:r w:rsidRPr="00F67C01">
        <w:rPr>
          <w:rFonts w:ascii="Times New Roman" w:eastAsia="Times New Roman" w:hAnsi="Times New Roman" w:cs="Times New Roman"/>
          <w:color w:val="000000"/>
          <w:sz w:val="24"/>
          <w:szCs w:val="24"/>
          <w:lang w:eastAsia="ru-RU"/>
        </w:rPr>
        <w:t xml:space="preserve"> ____________________________________________</w:t>
      </w:r>
    </w:p>
    <w:p w:rsidR="00F67C01" w:rsidRPr="00F67C01" w:rsidRDefault="00F67C01" w:rsidP="00F67C01">
      <w:pPr>
        <w:shd w:val="clear" w:color="auto" w:fill="F7FCFF"/>
        <w:spacing w:after="0" w:line="240" w:lineRule="auto"/>
        <w:ind w:firstLine="4502"/>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(наименование и местонахождение организаций,</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заказавших специалистов, рабочих, служащих)</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следующих учреждениях образования по специальностям (направлениям специальностей, специализациям), квалификациям (профессиям рабочих, должностям служащих):</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учреждения образования)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(наименования специальностей (направлений специальностей),</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квалификаций (профессий рабочих, должностей служащих),</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количество мест, планируемый срок обучения)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организации, гарантирующей выполнение условий договора)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гарантирует в случае невыполнения условий договора о целевой подготовке специалиста (рабочего, служащего) возместить средства, затраченные государством на подготовку специалиста, рабочего, служащего, в порядке, определяемом Правительством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616"/>
        <w:gridCol w:w="2843"/>
        <w:gridCol w:w="2895"/>
      </w:tblGrid>
      <w:tr w:rsidR="00F67C01" w:rsidRPr="00F67C01" w:rsidTr="00F67C01">
        <w:tc>
          <w:tcPr>
            <w:tcW w:w="360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w:t>
            </w:r>
          </w:p>
        </w:tc>
        <w:tc>
          <w:tcPr>
            <w:tcW w:w="284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w:t>
            </w:r>
          </w:p>
        </w:tc>
      </w:tr>
      <w:tr w:rsidR="00F67C01" w:rsidRPr="00F67C01" w:rsidTr="00F67C01">
        <w:tc>
          <w:tcPr>
            <w:tcW w:w="360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(должность, подпись)</w:t>
            </w:r>
          </w:p>
        </w:tc>
        <w:tc>
          <w:tcPr>
            <w:tcW w:w="284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(инициалы, фамилия)</w:t>
            </w:r>
          </w:p>
        </w:tc>
      </w:tr>
      <w:tr w:rsidR="00F67C01" w:rsidRPr="00F67C01" w:rsidTr="00F67C01">
        <w:tc>
          <w:tcPr>
            <w:tcW w:w="3600" w:type="dxa"/>
            <w:tcMar>
              <w:top w:w="0" w:type="dxa"/>
              <w:left w:w="6" w:type="dxa"/>
              <w:bottom w:w="0" w:type="dxa"/>
              <w:right w:w="6" w:type="dxa"/>
            </w:tcMar>
            <w:hideMark/>
          </w:tcPr>
          <w:p w:rsidR="00F67C01" w:rsidRPr="00F67C01" w:rsidRDefault="00F67C01" w:rsidP="00F67C01">
            <w:pPr>
              <w:spacing w:after="0" w:line="240" w:lineRule="auto"/>
              <w:ind w:firstLine="1979"/>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М.П.*</w:t>
            </w:r>
          </w:p>
        </w:tc>
        <w:tc>
          <w:tcPr>
            <w:tcW w:w="284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8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______________________________</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 Печать может не проставляться организациями, которые в соответствии с законодательными актами вправе не использовать печати.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6473"/>
        <w:gridCol w:w="2881"/>
      </w:tblGrid>
      <w:tr w:rsidR="00F67C01" w:rsidRPr="00F67C01" w:rsidTr="00F67C01">
        <w:tc>
          <w:tcPr>
            <w:tcW w:w="6458" w:type="dxa"/>
            <w:tcMar>
              <w:top w:w="0" w:type="dxa"/>
              <w:left w:w="6" w:type="dxa"/>
              <w:bottom w:w="0" w:type="dxa"/>
              <w:right w:w="6" w:type="dxa"/>
            </w:tcMar>
            <w:hideMark/>
          </w:tcPr>
          <w:p w:rsidR="00F67C01" w:rsidRPr="00F67C01" w:rsidRDefault="00F67C01" w:rsidP="00F67C01">
            <w:pPr>
              <w:spacing w:after="0" w:line="240" w:lineRule="auto"/>
              <w:ind w:firstLine="56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874"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 2</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Положению о целевой</w:t>
            </w:r>
            <w:r w:rsidRPr="00F67C01">
              <w:rPr>
                <w:rFonts w:ascii="Times New Roman" w:eastAsia="Times New Roman" w:hAnsi="Times New Roman" w:cs="Times New Roman"/>
                <w:lang w:eastAsia="ru-RU"/>
              </w:rPr>
              <w:br/>
              <w:t>подготовке специалистов,</w:t>
            </w:r>
            <w:r w:rsidRPr="00F67C01">
              <w:rPr>
                <w:rFonts w:ascii="Times New Roman" w:eastAsia="Times New Roman" w:hAnsi="Times New Roman" w:cs="Times New Roman"/>
                <w:lang w:eastAsia="ru-RU"/>
              </w:rPr>
              <w:br/>
              <w:t>рабочих, служащих</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jc w:val="right"/>
        <w:rPr>
          <w:rFonts w:ascii="Times New Roman" w:eastAsia="Times New Roman" w:hAnsi="Times New Roman" w:cs="Times New Roman"/>
          <w:color w:val="000000"/>
          <w:lang w:eastAsia="ru-RU"/>
        </w:rPr>
      </w:pPr>
      <w:r w:rsidRPr="00F67C01">
        <w:rPr>
          <w:rFonts w:ascii="Times New Roman" w:eastAsia="Times New Roman" w:hAnsi="Times New Roman" w:cs="Times New Roman"/>
          <w:color w:val="000000"/>
          <w:lang w:eastAsia="ru-RU"/>
        </w:rPr>
        <w:t>Форма</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ДОГОВОР</w:t>
      </w:r>
      <w:r w:rsidRPr="00F67C01">
        <w:rPr>
          <w:rFonts w:ascii="Times New Roman" w:eastAsia="Times New Roman" w:hAnsi="Times New Roman" w:cs="Times New Roman"/>
          <w:b/>
          <w:bCs/>
          <w:color w:val="000000"/>
          <w:sz w:val="24"/>
          <w:szCs w:val="24"/>
          <w:lang w:eastAsia="ru-RU"/>
        </w:rPr>
        <w:br/>
        <w:t>о целевой подготовке специалиста (рабочего, служащего)</w:t>
      </w:r>
    </w:p>
    <w:tbl>
      <w:tblPr>
        <w:tblW w:w="9354" w:type="dxa"/>
        <w:tblCellMar>
          <w:left w:w="0" w:type="dxa"/>
          <w:right w:w="0" w:type="dxa"/>
        </w:tblCellMar>
        <w:tblLook w:val="04A0" w:firstRow="1" w:lastRow="0" w:firstColumn="1" w:lastColumn="0" w:noHBand="0" w:noVBand="1"/>
      </w:tblPr>
      <w:tblGrid>
        <w:gridCol w:w="5738"/>
        <w:gridCol w:w="3616"/>
      </w:tblGrid>
      <w:tr w:rsidR="00F67C01" w:rsidRPr="00F67C01" w:rsidTr="00F67C01">
        <w:tc>
          <w:tcPr>
            <w:tcW w:w="5732"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 ______________ 20__ г.</w:t>
            </w:r>
          </w:p>
        </w:tc>
        <w:tc>
          <w:tcPr>
            <w:tcW w:w="360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______________________________</w:t>
            </w:r>
          </w:p>
        </w:tc>
      </w:tr>
      <w:tr w:rsidR="00F67C01" w:rsidRPr="00F67C01" w:rsidTr="00F67C01">
        <w:tc>
          <w:tcPr>
            <w:tcW w:w="5732" w:type="dxa"/>
            <w:tcMar>
              <w:top w:w="0" w:type="dxa"/>
              <w:left w:w="6" w:type="dxa"/>
              <w:bottom w:w="0" w:type="dxa"/>
              <w:right w:w="6" w:type="dxa"/>
            </w:tcMar>
            <w:hideMark/>
          </w:tcPr>
          <w:p w:rsidR="00F67C01" w:rsidRPr="00F67C01" w:rsidRDefault="00F67C01" w:rsidP="00F67C01">
            <w:pPr>
              <w:spacing w:after="0" w:line="240" w:lineRule="auto"/>
              <w:ind w:firstLine="181"/>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(дата заключения договора)</w:t>
            </w:r>
          </w:p>
        </w:tc>
        <w:tc>
          <w:tcPr>
            <w:tcW w:w="3600"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(место заключения договора)</w:t>
            </w:r>
          </w:p>
        </w:tc>
      </w:tr>
    </w:tbl>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Гражданин ______________________________________________________________,</w:t>
      </w:r>
    </w:p>
    <w:tbl>
      <w:tblPr>
        <w:tblW w:w="9354" w:type="dxa"/>
        <w:tblCellMar>
          <w:left w:w="0" w:type="dxa"/>
          <w:right w:w="0" w:type="dxa"/>
        </w:tblCellMar>
        <w:tblLook w:val="04A0" w:firstRow="1" w:lastRow="0" w:firstColumn="1" w:lastColumn="0" w:noHBand="0" w:noVBand="1"/>
      </w:tblPr>
      <w:tblGrid>
        <w:gridCol w:w="7192"/>
        <w:gridCol w:w="2162"/>
      </w:tblGrid>
      <w:tr w:rsidR="00F67C01" w:rsidRPr="00F67C01" w:rsidTr="00F67C01">
        <w:tc>
          <w:tcPr>
            <w:tcW w:w="7174" w:type="dxa"/>
            <w:tcMar>
              <w:top w:w="0" w:type="dxa"/>
              <w:left w:w="6" w:type="dxa"/>
              <w:bottom w:w="0" w:type="dxa"/>
              <w:right w:w="6" w:type="dxa"/>
            </w:tcMar>
            <w:hideMark/>
          </w:tcPr>
          <w:p w:rsidR="00F67C01" w:rsidRPr="00F67C01" w:rsidRDefault="00F67C01" w:rsidP="00F67C01">
            <w:pPr>
              <w:spacing w:after="0" w:line="240" w:lineRule="auto"/>
              <w:ind w:firstLine="1797"/>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2157"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(дата рождения)</w:t>
            </w:r>
          </w:p>
        </w:tc>
      </w:tr>
    </w:tbl>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документ, удостоверяющий личность, ____________________________________________</w:t>
      </w:r>
    </w:p>
    <w:p w:rsidR="00F67C01" w:rsidRPr="00F67C01" w:rsidRDefault="00F67C01" w:rsidP="00F67C01">
      <w:pPr>
        <w:shd w:val="clear" w:color="auto" w:fill="F7FCFF"/>
        <w:spacing w:after="0" w:line="240" w:lineRule="auto"/>
        <w:ind w:firstLine="4678"/>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(серия (при наличии), номер, дата выдачи,</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государственного органа, его выдавшего,</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идентификационный номер (при наличии)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проживающий</w:t>
      </w:r>
      <w:proofErr w:type="gramEnd"/>
      <w:r w:rsidRPr="00F67C01">
        <w:rPr>
          <w:rFonts w:ascii="Times New Roman" w:eastAsia="Times New Roman" w:hAnsi="Times New Roman" w:cs="Times New Roman"/>
          <w:color w:val="000000"/>
          <w:sz w:val="24"/>
          <w:szCs w:val="24"/>
          <w:lang w:eastAsia="ru-RU"/>
        </w:rPr>
        <w:t xml:space="preserve"> по адресу: 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одной стороны, заказчик ______________________________________________________</w:t>
      </w:r>
    </w:p>
    <w:p w:rsidR="00F67C01" w:rsidRPr="00F67C01" w:rsidRDefault="00F67C01" w:rsidP="00F67C01">
      <w:pPr>
        <w:shd w:val="clear" w:color="auto" w:fill="F7FCFF"/>
        <w:spacing w:after="0" w:line="240" w:lineRule="auto"/>
        <w:ind w:firstLine="4678"/>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организации)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лице _______________________________________________________________________,</w:t>
      </w:r>
    </w:p>
    <w:p w:rsidR="00F67C01" w:rsidRPr="00F67C01" w:rsidRDefault="00F67C01" w:rsidP="00F67C01">
      <w:pPr>
        <w:shd w:val="clear" w:color="auto" w:fill="F7FCFF"/>
        <w:spacing w:after="0" w:line="240" w:lineRule="auto"/>
        <w:ind w:firstLine="1259"/>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(должность служащего, 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proofErr w:type="gramStart"/>
      <w:r w:rsidRPr="00F67C01">
        <w:rPr>
          <w:rFonts w:ascii="Times New Roman" w:eastAsia="Times New Roman" w:hAnsi="Times New Roman" w:cs="Times New Roman"/>
          <w:color w:val="000000"/>
          <w:sz w:val="24"/>
          <w:szCs w:val="24"/>
          <w:lang w:eastAsia="ru-RU"/>
        </w:rPr>
        <w:t>действующего</w:t>
      </w:r>
      <w:proofErr w:type="gramEnd"/>
      <w:r w:rsidRPr="00F67C01">
        <w:rPr>
          <w:rFonts w:ascii="Times New Roman" w:eastAsia="Times New Roman" w:hAnsi="Times New Roman" w:cs="Times New Roman"/>
          <w:color w:val="000000"/>
          <w:sz w:val="24"/>
          <w:szCs w:val="24"/>
          <w:lang w:eastAsia="ru-RU"/>
        </w:rPr>
        <w:t xml:space="preserve"> на основании 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другой стороны, учреждение образования ________________________________________</w:t>
      </w:r>
    </w:p>
    <w:p w:rsidR="00F67C01" w:rsidRPr="00F67C01" w:rsidRDefault="00F67C01" w:rsidP="00F67C01">
      <w:pPr>
        <w:shd w:val="clear" w:color="auto" w:fill="F7FCFF"/>
        <w:spacing w:after="0" w:line="240" w:lineRule="auto"/>
        <w:ind w:firstLine="5942"/>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лице _______________________________________________________________________,</w:t>
      </w:r>
    </w:p>
    <w:p w:rsidR="00F67C01" w:rsidRPr="00F67C01" w:rsidRDefault="00F67C01" w:rsidP="00F67C01">
      <w:pPr>
        <w:shd w:val="clear" w:color="auto" w:fill="F7FCFF"/>
        <w:spacing w:after="0" w:line="240" w:lineRule="auto"/>
        <w:ind w:firstLine="1259"/>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(должность служащего, 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действующего на основании Устава, с третьей стороны, руководствуясь законодательством, заключили настоящий договор о нижеследующем: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Гражданин _____________________________________________________________</w:t>
      </w:r>
    </w:p>
    <w:p w:rsidR="00F67C01" w:rsidRPr="00F67C01" w:rsidRDefault="00F67C01" w:rsidP="00F67C01">
      <w:pPr>
        <w:shd w:val="clear" w:color="auto" w:fill="F7FCFF"/>
        <w:spacing w:after="0" w:line="240" w:lineRule="auto"/>
        <w:ind w:firstLine="251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 обязуется: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1.1. пройти полный курс обучения сроком ______ лет в учреждении образования по специальности (направлению специальности, специализации) или квалификации (профессии рабочего, должности служащего) ______________________________________</w:t>
      </w:r>
    </w:p>
    <w:p w:rsidR="00F67C01" w:rsidRPr="00F67C01" w:rsidRDefault="00F67C01" w:rsidP="00F67C01">
      <w:pPr>
        <w:shd w:val="clear" w:color="auto" w:fill="F7FCFF"/>
        <w:spacing w:after="0" w:line="240" w:lineRule="auto"/>
        <w:ind w:firstLine="485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 специальности (направления</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специальности, специализации) или квалификации (профессии рабочего, должности служащего)</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 получить квалификацию (профессию рабочего, должность служащего) ______________</w:t>
      </w:r>
    </w:p>
    <w:p w:rsidR="00F67C01" w:rsidRPr="00F67C01" w:rsidRDefault="00F67C01" w:rsidP="00F67C01">
      <w:pPr>
        <w:shd w:val="clear" w:color="auto" w:fill="F7FCFF"/>
        <w:spacing w:after="0" w:line="240" w:lineRule="auto"/>
        <w:ind w:firstLine="7740"/>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(наименование</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квалификации (профессии рабочего, должности служащего)</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соответствии с утвержденными учебными планами и программами на условиях, устанавливаемых в настоящем договоре;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1.2. после окончания учреждения образования в течение ____ лет отработать у заказчика на условиях, изложенных в настоящем договоре;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 документов;</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1.4. возместить средства, затраченные государством на его подготовку, </w:t>
      </w:r>
      <w:proofErr w:type="gramStart"/>
      <w:r w:rsidRPr="00F67C01">
        <w:rPr>
          <w:rFonts w:ascii="Times New Roman" w:eastAsia="Times New Roman" w:hAnsi="Times New Roman" w:cs="Times New Roman"/>
          <w:color w:val="000000"/>
          <w:sz w:val="24"/>
          <w:szCs w:val="24"/>
          <w:lang w:eastAsia="ru-RU"/>
        </w:rPr>
        <w:t>в</w:t>
      </w:r>
      <w:proofErr w:type="gramEnd"/>
      <w:r w:rsidRPr="00F67C01">
        <w:rPr>
          <w:rFonts w:ascii="Times New Roman" w:eastAsia="Times New Roman" w:hAnsi="Times New Roman" w:cs="Times New Roman"/>
          <w:color w:val="000000"/>
          <w:sz w:val="24"/>
          <w:szCs w:val="24"/>
          <w:lang w:eastAsia="ru-RU"/>
        </w:rPr>
        <w:t xml:space="preserve"> </w:t>
      </w:r>
      <w:proofErr w:type="gramStart"/>
      <w:r w:rsidRPr="00F67C01">
        <w:rPr>
          <w:rFonts w:ascii="Times New Roman" w:eastAsia="Times New Roman" w:hAnsi="Times New Roman" w:cs="Times New Roman"/>
          <w:color w:val="000000"/>
          <w:sz w:val="24"/>
          <w:szCs w:val="24"/>
          <w:lang w:eastAsia="ru-RU"/>
        </w:rPr>
        <w:t>республиканский</w:t>
      </w:r>
      <w:proofErr w:type="gramEnd"/>
      <w:r w:rsidRPr="00F67C01">
        <w:rPr>
          <w:rFonts w:ascii="Times New Roman" w:eastAsia="Times New Roman" w:hAnsi="Times New Roman" w:cs="Times New Roman"/>
          <w:color w:val="000000"/>
          <w:sz w:val="24"/>
          <w:szCs w:val="24"/>
          <w:lang w:eastAsia="ru-RU"/>
        </w:rPr>
        <w:t xml:space="preserve"> и (или) местный бюджеты в случае расторжения договора в период получения образования при отсутствии оснований, установленных Правительством;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1.5. возместить средства, затраченные государством на его подготовку, в республиканский и (или) местный бюджеты в порядке, определяемом Правительством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Заказчик обязуется: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2.1. предоставить гражданину работу после окончания обучения в соответствии с полученной специальностью (направлением специальности, специализацией) и присвоенной квалификацией </w:t>
      </w:r>
      <w:proofErr w:type="gramStart"/>
      <w:r w:rsidRPr="00F67C01">
        <w:rPr>
          <w:rFonts w:ascii="Times New Roman" w:eastAsia="Times New Roman" w:hAnsi="Times New Roman" w:cs="Times New Roman"/>
          <w:color w:val="000000"/>
          <w:sz w:val="24"/>
          <w:szCs w:val="24"/>
          <w:lang w:eastAsia="ru-RU"/>
        </w:rPr>
        <w:t>в</w:t>
      </w:r>
      <w:proofErr w:type="gramEnd"/>
      <w:r w:rsidRPr="00F67C01">
        <w:rPr>
          <w:rFonts w:ascii="Times New Roman" w:eastAsia="Times New Roman" w:hAnsi="Times New Roman" w:cs="Times New Roman"/>
          <w:color w:val="000000"/>
          <w:sz w:val="24"/>
          <w:szCs w:val="24"/>
          <w:lang w:eastAsia="ru-RU"/>
        </w:rPr>
        <w:t xml:space="preserve"> (на) _______________________________________________</w:t>
      </w:r>
    </w:p>
    <w:p w:rsidR="00F67C01" w:rsidRPr="00F67C01" w:rsidRDefault="00F67C01" w:rsidP="00F67C01">
      <w:pPr>
        <w:shd w:val="clear" w:color="auto" w:fill="F7FCFF"/>
        <w:spacing w:after="0" w:line="240" w:lineRule="auto"/>
        <w:ind w:firstLine="5579"/>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(место работы,</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наименование структурного подразделения)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должности служащего (профессии рабочего) ____________________________________;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2.2. предоставить гражданину жилое помещение в соответствии с законодательством;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2.3. в случае невозможности трудоустройства в соответствии с настоящим договором не </w:t>
      </w:r>
      <w:proofErr w:type="gramStart"/>
      <w:r w:rsidRPr="00F67C01">
        <w:rPr>
          <w:rFonts w:ascii="Times New Roman" w:eastAsia="Times New Roman" w:hAnsi="Times New Roman" w:cs="Times New Roman"/>
          <w:color w:val="000000"/>
          <w:sz w:val="24"/>
          <w:szCs w:val="24"/>
          <w:lang w:eastAsia="ru-RU"/>
        </w:rPr>
        <w:t>позднее</w:t>
      </w:r>
      <w:proofErr w:type="gramEnd"/>
      <w:r w:rsidRPr="00F67C01">
        <w:rPr>
          <w:rFonts w:ascii="Times New Roman" w:eastAsia="Times New Roman" w:hAnsi="Times New Roman" w:cs="Times New Roman"/>
          <w:color w:val="000000"/>
          <w:sz w:val="24"/>
          <w:szCs w:val="24"/>
          <w:lang w:eastAsia="ru-RU"/>
        </w:rPr>
        <w:t xml:space="preserve">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2.4. возместить средства, затраченные государством на подготовку, в республиканский и (или) местный бюджеты в случае необоснованного расторжения или невыполнения условий настоящего договора в порядке, определяемом Правительством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lastRenderedPageBreak/>
        <w:t>2.5. создать условия для прохождения гражданином производственной практики, практики, производственного обучения, проведения практических занятий (производственного обучения) в соответствии с требованиями, установленными учебными планами и программами.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 Учреждение образования обязуется:</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3.1. обеспечить подготовку гражданина по специальности (направлению специальности, специализации), квалификации (профессии рабочего, должности служащего) ___________________________________________________________________</w:t>
      </w:r>
    </w:p>
    <w:p w:rsidR="00F67C01" w:rsidRPr="00F67C01" w:rsidRDefault="00F67C01" w:rsidP="00F67C01">
      <w:pPr>
        <w:shd w:val="clear" w:color="auto" w:fill="F7FCFF"/>
        <w:spacing w:after="0" w:line="240" w:lineRule="auto"/>
        <w:ind w:firstLine="2342"/>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(код и наименование специальности (направления специальности,</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специализации), квалификации (профессии рабочего, должности служащего)</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в соответствии с требованиями, установленными учебными планами и программами;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3.3. уведомить заказчика об отчислении гражданина из учреждения образования с указанием причин.</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xml:space="preserve">4. Стоимость </w:t>
      </w:r>
      <w:proofErr w:type="gramStart"/>
      <w:r w:rsidRPr="00F67C01">
        <w:rPr>
          <w:rFonts w:ascii="Times New Roman" w:eastAsia="Times New Roman" w:hAnsi="Times New Roman" w:cs="Times New Roman"/>
          <w:color w:val="000000"/>
          <w:sz w:val="24"/>
          <w:szCs w:val="24"/>
          <w:lang w:eastAsia="ru-RU"/>
        </w:rPr>
        <w:t>обучения по</w:t>
      </w:r>
      <w:proofErr w:type="gramEnd"/>
      <w:r w:rsidRPr="00F67C01">
        <w:rPr>
          <w:rFonts w:ascii="Times New Roman" w:eastAsia="Times New Roman" w:hAnsi="Times New Roman" w:cs="Times New Roman"/>
          <w:color w:val="000000"/>
          <w:sz w:val="24"/>
          <w:szCs w:val="24"/>
          <w:lang w:eastAsia="ru-RU"/>
        </w:rPr>
        <w:t xml:space="preserve"> настоящему договору составляет 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 белорусских рублей.</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Изменение стоимости обучения осуществляется в установленном законодательством порядке.</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5. Условия настоящего договора могут быть изменены по соглашению сторон в соответствии с законодательством.</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 Настоящий договор действует со дня его подписания руководителем учреждения образования и до окончания срока обязательной работы.</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7. Дополнительные условия: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958"/>
        <w:gridCol w:w="3775"/>
        <w:gridCol w:w="1621"/>
      </w:tblGrid>
      <w:tr w:rsidR="00F67C01" w:rsidRPr="00F67C01" w:rsidTr="00F67C01">
        <w:tc>
          <w:tcPr>
            <w:tcW w:w="39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Заказчик</w:t>
            </w:r>
          </w:p>
        </w:tc>
        <w:tc>
          <w:tcPr>
            <w:tcW w:w="3762" w:type="dxa"/>
            <w:tcMar>
              <w:top w:w="0" w:type="dxa"/>
              <w:left w:w="6" w:type="dxa"/>
              <w:bottom w:w="0" w:type="dxa"/>
              <w:right w:w="6" w:type="dxa"/>
            </w:tcMar>
            <w:hideMark/>
          </w:tcPr>
          <w:p w:rsidR="00F67C01" w:rsidRPr="00F67C01" w:rsidRDefault="00F67C01" w:rsidP="00F67C01">
            <w:pPr>
              <w:spacing w:after="0" w:line="240" w:lineRule="auto"/>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Руководитель учреждения</w:t>
            </w:r>
            <w:r w:rsidRPr="00F67C01">
              <w:rPr>
                <w:rFonts w:ascii="Times New Roman" w:eastAsia="Times New Roman" w:hAnsi="Times New Roman" w:cs="Times New Roman"/>
                <w:sz w:val="24"/>
                <w:szCs w:val="24"/>
                <w:lang w:eastAsia="ru-RU"/>
              </w:rPr>
              <w:br/>
              <w:t>образования</w:t>
            </w:r>
          </w:p>
        </w:tc>
        <w:tc>
          <w:tcPr>
            <w:tcW w:w="1615"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Гражданин</w:t>
            </w:r>
          </w:p>
        </w:tc>
      </w:tr>
      <w:tr w:rsidR="00F67C01" w:rsidRPr="00F67C01" w:rsidTr="00F67C01">
        <w:tc>
          <w:tcPr>
            <w:tcW w:w="3944"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______________</w:t>
            </w:r>
          </w:p>
        </w:tc>
        <w:tc>
          <w:tcPr>
            <w:tcW w:w="3762"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w:t>
            </w:r>
          </w:p>
        </w:tc>
        <w:tc>
          <w:tcPr>
            <w:tcW w:w="1615"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_____________</w:t>
            </w:r>
          </w:p>
        </w:tc>
      </w:tr>
      <w:tr w:rsidR="00F67C01" w:rsidRPr="00F67C01" w:rsidTr="00F67C01">
        <w:tc>
          <w:tcPr>
            <w:tcW w:w="3944" w:type="dxa"/>
            <w:tcMar>
              <w:top w:w="0" w:type="dxa"/>
              <w:left w:w="6" w:type="dxa"/>
              <w:bottom w:w="0" w:type="dxa"/>
              <w:right w:w="6" w:type="dxa"/>
            </w:tcMar>
            <w:hideMark/>
          </w:tcPr>
          <w:p w:rsidR="00F67C01" w:rsidRPr="00F67C01" w:rsidRDefault="00F67C01" w:rsidP="00F67C01">
            <w:pPr>
              <w:spacing w:after="0" w:line="240" w:lineRule="auto"/>
              <w:ind w:firstLine="539"/>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3762" w:type="dxa"/>
            <w:tcMar>
              <w:top w:w="0" w:type="dxa"/>
              <w:left w:w="6" w:type="dxa"/>
              <w:bottom w:w="0" w:type="dxa"/>
              <w:right w:w="6" w:type="dxa"/>
            </w:tcMar>
            <w:hideMark/>
          </w:tcPr>
          <w:p w:rsidR="00F67C01" w:rsidRPr="00F67C01" w:rsidRDefault="00F67C01" w:rsidP="00F67C01">
            <w:pPr>
              <w:spacing w:after="0" w:line="240" w:lineRule="auto"/>
              <w:ind w:firstLine="357"/>
              <w:jc w:val="both"/>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c>
          <w:tcPr>
            <w:tcW w:w="1615" w:type="dxa"/>
            <w:tcMar>
              <w:top w:w="0" w:type="dxa"/>
              <w:left w:w="6" w:type="dxa"/>
              <w:bottom w:w="0" w:type="dxa"/>
              <w:right w:w="6" w:type="dxa"/>
            </w:tcMar>
            <w:hideMark/>
          </w:tcPr>
          <w:p w:rsidR="00F67C01" w:rsidRPr="00F67C01" w:rsidRDefault="00F67C01" w:rsidP="00F67C01">
            <w:pPr>
              <w:spacing w:after="0" w:line="240" w:lineRule="auto"/>
              <w:jc w:val="center"/>
              <w:rPr>
                <w:rFonts w:ascii="Times New Roman" w:eastAsia="Times New Roman" w:hAnsi="Times New Roman" w:cs="Times New Roman"/>
                <w:sz w:val="20"/>
                <w:szCs w:val="20"/>
                <w:lang w:eastAsia="ru-RU"/>
              </w:rPr>
            </w:pPr>
            <w:r w:rsidRPr="00F67C01">
              <w:rPr>
                <w:rFonts w:ascii="Times New Roman" w:eastAsia="Times New Roman" w:hAnsi="Times New Roman" w:cs="Times New Roman"/>
                <w:sz w:val="20"/>
                <w:szCs w:val="20"/>
                <w:lang w:eastAsia="ru-RU"/>
              </w:rPr>
              <w:t>(подпись)</w:t>
            </w:r>
          </w:p>
        </w:tc>
      </w:tr>
      <w:tr w:rsidR="00F67C01" w:rsidRPr="00F67C01" w:rsidTr="00F67C01">
        <w:tc>
          <w:tcPr>
            <w:tcW w:w="3944" w:type="dxa"/>
            <w:tcMar>
              <w:top w:w="0" w:type="dxa"/>
              <w:left w:w="6" w:type="dxa"/>
              <w:bottom w:w="0" w:type="dxa"/>
              <w:right w:w="6" w:type="dxa"/>
            </w:tcMar>
            <w:hideMark/>
          </w:tcPr>
          <w:p w:rsidR="00F67C01" w:rsidRPr="00F67C01" w:rsidRDefault="00F67C01" w:rsidP="00F67C01">
            <w:pPr>
              <w:spacing w:after="0" w:line="240" w:lineRule="auto"/>
              <w:ind w:firstLine="539"/>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М.П.*</w:t>
            </w:r>
          </w:p>
        </w:tc>
        <w:tc>
          <w:tcPr>
            <w:tcW w:w="3762" w:type="dxa"/>
            <w:tcMar>
              <w:top w:w="0" w:type="dxa"/>
              <w:left w:w="6" w:type="dxa"/>
              <w:bottom w:w="0" w:type="dxa"/>
              <w:right w:w="6" w:type="dxa"/>
            </w:tcMar>
            <w:hideMark/>
          </w:tcPr>
          <w:p w:rsidR="00F67C01" w:rsidRPr="00F67C01" w:rsidRDefault="00F67C01" w:rsidP="00F67C01">
            <w:pPr>
              <w:spacing w:after="0" w:line="240" w:lineRule="auto"/>
              <w:ind w:firstLine="357"/>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1615"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r>
    </w:tbl>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______________________________</w:t>
      </w:r>
    </w:p>
    <w:p w:rsidR="00F67C01" w:rsidRPr="00F67C01" w:rsidRDefault="00F67C01" w:rsidP="00F67C01">
      <w:pPr>
        <w:shd w:val="clear" w:color="auto" w:fill="F7FCFF"/>
        <w:spacing w:after="240" w:line="240" w:lineRule="auto"/>
        <w:ind w:firstLine="567"/>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 Печать может не проставляться организациями, которые в соответствии с законодательными актами вправе не использовать печати.</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 заключением настоящего договора несовершеннолетним гражданином _________</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согласен ____________________________________________________________________</w:t>
      </w:r>
    </w:p>
    <w:p w:rsidR="00F67C01" w:rsidRPr="00F67C01" w:rsidRDefault="00F67C01" w:rsidP="00F67C01">
      <w:pPr>
        <w:shd w:val="clear" w:color="auto" w:fill="F7FCFF"/>
        <w:spacing w:after="0" w:line="240" w:lineRule="auto"/>
        <w:ind w:firstLine="1797"/>
        <w:jc w:val="both"/>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(фамилия, собственное имя, отчество (если таковое имеется), степень родства,</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proofErr w:type="gramStart"/>
      <w:r w:rsidRPr="00F67C01">
        <w:rPr>
          <w:rFonts w:ascii="Times New Roman" w:eastAsia="Times New Roman" w:hAnsi="Times New Roman" w:cs="Times New Roman"/>
          <w:color w:val="000000"/>
          <w:sz w:val="20"/>
          <w:szCs w:val="20"/>
          <w:lang w:eastAsia="ru-RU"/>
        </w:rPr>
        <w:t>данные документа, удостоверяющего личность (серия (при наличии),</w:t>
      </w:r>
      <w:proofErr w:type="gramEnd"/>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lastRenderedPageBreak/>
        <w:t>номер, дата выдачи, наименование государственного органа,</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_____________________________________________________________________________.</w:t>
      </w:r>
    </w:p>
    <w:p w:rsidR="00F67C01" w:rsidRPr="00F67C01" w:rsidRDefault="00F67C01" w:rsidP="00F67C01">
      <w:pPr>
        <w:shd w:val="clear" w:color="auto" w:fill="F7FCFF"/>
        <w:spacing w:after="0" w:line="240" w:lineRule="auto"/>
        <w:jc w:val="center"/>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его выдавшего, идентификационный номер (при наличии)</w:t>
      </w:r>
    </w:p>
    <w:p w:rsidR="00F67C01" w:rsidRPr="00F67C01" w:rsidRDefault="00F67C01" w:rsidP="00F67C01">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__________________</w:t>
      </w:r>
    </w:p>
    <w:p w:rsidR="00F67C01" w:rsidRPr="00F67C01" w:rsidRDefault="00F67C01" w:rsidP="00F67C01">
      <w:pPr>
        <w:shd w:val="clear" w:color="auto" w:fill="F7FCFF"/>
        <w:spacing w:after="0" w:line="240" w:lineRule="auto"/>
        <w:ind w:firstLine="720"/>
        <w:jc w:val="both"/>
        <w:rPr>
          <w:rFonts w:ascii="Times New Roman" w:eastAsia="Times New Roman" w:hAnsi="Times New Roman" w:cs="Times New Roman"/>
          <w:color w:val="000000"/>
          <w:sz w:val="20"/>
          <w:szCs w:val="20"/>
          <w:lang w:eastAsia="ru-RU"/>
        </w:rPr>
      </w:pPr>
      <w:r w:rsidRPr="00F67C01">
        <w:rPr>
          <w:rFonts w:ascii="Times New Roman" w:eastAsia="Times New Roman" w:hAnsi="Times New Roman" w:cs="Times New Roman"/>
          <w:color w:val="000000"/>
          <w:sz w:val="20"/>
          <w:szCs w:val="20"/>
          <w:lang w:eastAsia="ru-RU"/>
        </w:rPr>
        <w:t>(подпись)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p w:rsidR="00F67C01" w:rsidRPr="00F67C01" w:rsidRDefault="00F67C01" w:rsidP="00F67C01">
      <w:pPr>
        <w:spacing w:after="0" w:line="240" w:lineRule="auto"/>
        <w:rPr>
          <w:rFonts w:ascii="Times New Roman" w:eastAsia="Times New Roman" w:hAnsi="Times New Roman" w:cs="Times New Roman"/>
          <w:sz w:val="24"/>
          <w:szCs w:val="24"/>
          <w:lang w:eastAsia="ru-RU"/>
        </w:rPr>
      </w:pP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37"/>
        <w:gridCol w:w="11163"/>
      </w:tblGrid>
      <w:tr w:rsidR="00F67C01" w:rsidRPr="00F67C01" w:rsidTr="00F67C01">
        <w:tc>
          <w:tcPr>
            <w:tcW w:w="21600" w:type="dxa"/>
            <w:tcMar>
              <w:top w:w="0" w:type="dxa"/>
              <w:left w:w="6" w:type="dxa"/>
              <w:bottom w:w="0" w:type="dxa"/>
              <w:right w:w="6" w:type="dxa"/>
            </w:tcMar>
            <w:hideMark/>
          </w:tcPr>
          <w:p w:rsidR="00F67C01" w:rsidRPr="00F67C01" w:rsidRDefault="00F67C01" w:rsidP="00F67C01">
            <w:pPr>
              <w:spacing w:after="0" w:line="240" w:lineRule="auto"/>
              <w:jc w:val="both"/>
              <w:rPr>
                <w:rFonts w:ascii="Times New Roman" w:eastAsia="Times New Roman" w:hAnsi="Times New Roman" w:cs="Times New Roman"/>
                <w:sz w:val="24"/>
                <w:szCs w:val="24"/>
                <w:lang w:eastAsia="ru-RU"/>
              </w:rPr>
            </w:pPr>
            <w:r w:rsidRPr="00F67C01">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F67C01" w:rsidRPr="00F67C01" w:rsidRDefault="00F67C01" w:rsidP="00F67C01">
            <w:pPr>
              <w:spacing w:after="28"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Приложение</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к постановлению</w:t>
            </w:r>
            <w:r w:rsidRPr="00F67C01">
              <w:rPr>
                <w:rFonts w:ascii="Times New Roman" w:eastAsia="Times New Roman" w:hAnsi="Times New Roman" w:cs="Times New Roman"/>
                <w:lang w:eastAsia="ru-RU"/>
              </w:rPr>
              <w:br/>
              <w:t>Совета Министров</w:t>
            </w:r>
            <w:r w:rsidRPr="00F67C01">
              <w:rPr>
                <w:rFonts w:ascii="Times New Roman" w:eastAsia="Times New Roman" w:hAnsi="Times New Roman" w:cs="Times New Roman"/>
                <w:lang w:eastAsia="ru-RU"/>
              </w:rPr>
              <w:br/>
              <w:t>Республики Беларусь</w:t>
            </w:r>
          </w:p>
          <w:p w:rsidR="00F67C01" w:rsidRPr="00F67C01" w:rsidRDefault="00F67C01" w:rsidP="00F67C01">
            <w:pPr>
              <w:spacing w:after="0" w:line="240" w:lineRule="auto"/>
              <w:rPr>
                <w:rFonts w:ascii="Times New Roman" w:eastAsia="Times New Roman" w:hAnsi="Times New Roman" w:cs="Times New Roman"/>
                <w:lang w:eastAsia="ru-RU"/>
              </w:rPr>
            </w:pPr>
            <w:r w:rsidRPr="00F67C01">
              <w:rPr>
                <w:rFonts w:ascii="Times New Roman" w:eastAsia="Times New Roman" w:hAnsi="Times New Roman" w:cs="Times New Roman"/>
                <w:lang w:eastAsia="ru-RU"/>
              </w:rPr>
              <w:t>22.06.2011 № 821</w:t>
            </w:r>
          </w:p>
        </w:tc>
      </w:tr>
    </w:tbl>
    <w:p w:rsidR="00F67C01" w:rsidRPr="00F67C01" w:rsidRDefault="00F67C01" w:rsidP="00F67C01">
      <w:pPr>
        <w:shd w:val="clear" w:color="auto" w:fill="F7FCFF"/>
        <w:spacing w:after="0" w:line="240" w:lineRule="auto"/>
        <w:rPr>
          <w:rFonts w:ascii="Times New Roman" w:eastAsia="Times New Roman" w:hAnsi="Times New Roman" w:cs="Times New Roman"/>
          <w:b/>
          <w:bCs/>
          <w:color w:val="000000"/>
          <w:sz w:val="24"/>
          <w:szCs w:val="24"/>
          <w:lang w:eastAsia="ru-RU"/>
        </w:rPr>
      </w:pPr>
      <w:r w:rsidRPr="00F67C01">
        <w:rPr>
          <w:rFonts w:ascii="Times New Roman" w:eastAsia="Times New Roman" w:hAnsi="Times New Roman" w:cs="Times New Roman"/>
          <w:b/>
          <w:bCs/>
          <w:color w:val="000000"/>
          <w:sz w:val="24"/>
          <w:szCs w:val="24"/>
          <w:lang w:eastAsia="ru-RU"/>
        </w:rPr>
        <w:t>ПЕРЕЧЕНЬ</w:t>
      </w:r>
      <w:r w:rsidRPr="00F67C01">
        <w:rPr>
          <w:rFonts w:ascii="Times New Roman" w:eastAsia="Times New Roman" w:hAnsi="Times New Roman" w:cs="Times New Roman"/>
          <w:b/>
          <w:bCs/>
          <w:color w:val="000000"/>
          <w:sz w:val="24"/>
          <w:szCs w:val="24"/>
          <w:lang w:eastAsia="ru-RU"/>
        </w:rPr>
        <w:br/>
        <w:t>утративших силу постановлений Совета Министров Республики Беларусь</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 Постановление Совета Министров Республики Беларусь от 28 марта 2000 г. № 406 «Об утверждении Положения о целевой подготовке квалифицированных рабочих (служащих) и специалистов» (Национальный реестр правовых актов Республики Беларусь, 2000 г., № 33, 5/2876).</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2. Постановление Совета Министров Республики Беларусь от 27 февраля 2001 г. № 269 «О внесении изменений и дополнений в постановление Совета Министров Республики Беларусь от 28 марта 2000 г. № 406» (Национальный реестр правовых актов Республики Беларусь, 2001 г., № 24, 5/5363).</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3. Постановление Совета Министров Республики Беларусь от 19 ноября 2001 г. № 1677 «О внесении изменения и дополнений в Положение о целевой подготовке специалистов» (Национальный реестр правовых актов Республики Беларусь, 2001 г., № 109, 5/9436).</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4. Постановление Совета Министров Республики Беларусь от 18 ноября 2002 г. № 1603 «О внесении изменений и дополнений в Положение о целевой подготовке специалистов» (Национальный реестр правовых актов Республики Беларусь, 2002 г., № 134, 5/11541).</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5. Постановление Совета Министров Республики Беларусь от 25 марта 2004 г. № 335 «О внесении дополнения в Положение о целевой подготовке квалифицированных рабочих и специалистов» (Национальный реестр правовых актов Республики Беларусь, 2004 г., № 53, 5/14008).</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6. Пункт 3 постановления Совета Министров Республики Беларусь от 30 марта 2006 г. № 429 «О внесении дополнений и изменений в некоторые постановления Совета Министров Республики Беларусь по вопросам приема в учреждения, обеспечивающие получение высшего и среднего специального образования» (Национальный реестр правовых актов Республики Беларусь, 2006 г., № 55, 5/22120).</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7. </w:t>
      </w:r>
      <w:proofErr w:type="gramStart"/>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23 сентября 2006 г. № 1255 «Об утверждении Положения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2006 г., № 161, 5/23131).</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8. Постановление Совета Министров Республики Беларусь от 23 сентября 2006 г. № 1257 «О внесении изменений и дополнений в Положение о целевой подготовке квалифицированных рабочих (служащих) и специалистов» (Национальный реестр правовых актов Республики Беларусь, 2006 г., № 161, 5/23125).</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9. </w:t>
      </w:r>
      <w:proofErr w:type="gramStart"/>
      <w:r w:rsidRPr="00F67C01">
        <w:rPr>
          <w:rFonts w:ascii="Times New Roman" w:eastAsia="Times New Roman" w:hAnsi="Times New Roman" w:cs="Times New Roman"/>
          <w:color w:val="000000"/>
          <w:sz w:val="24"/>
          <w:szCs w:val="24"/>
          <w:lang w:eastAsia="ru-RU"/>
        </w:rPr>
        <w:t xml:space="preserve">Подпункт 1.28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w:t>
      </w:r>
      <w:r w:rsidRPr="00F67C01">
        <w:rPr>
          <w:rFonts w:ascii="Times New Roman" w:eastAsia="Times New Roman" w:hAnsi="Times New Roman" w:cs="Times New Roman"/>
          <w:color w:val="000000"/>
          <w:sz w:val="24"/>
          <w:szCs w:val="24"/>
          <w:lang w:eastAsia="ru-RU"/>
        </w:rPr>
        <w:lastRenderedPageBreak/>
        <w:t>Республики Беларусь» (Национальный реестр правовых актов Республики Беларусь, 2007 г., № 292, 5/26272).</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10. Постановление Совета Министров Республики Беларусь от 10 декабря 2007 г. № 1702 «Об утверждении Положения о распределении выпускников учреждений образования, получивших профессионально-техническое, среднее специальное или высшее образование» (Национальный реестр правовых актов Республики Беларусь, 2007 г., № 303, 5/26372).</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11. </w:t>
      </w:r>
      <w:proofErr w:type="gramStart"/>
      <w:r w:rsidRPr="00F67C01">
        <w:rPr>
          <w:rFonts w:ascii="Times New Roman" w:eastAsia="Times New Roman" w:hAnsi="Times New Roman" w:cs="Times New Roman"/>
          <w:color w:val="000000"/>
          <w:sz w:val="24"/>
          <w:szCs w:val="24"/>
          <w:lang w:eastAsia="ru-RU"/>
        </w:rPr>
        <w:t>Постановление Совета Министров Республики Беларусь от 24 декабря 2007 г. № 1813 «О внесении дополнений и изменений в Положение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2008 г., № 3, 5/26465).</w:t>
      </w:r>
      <w:proofErr w:type="gramEnd"/>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12. Подпункт 15.2 пункта 15 постановления Совета Министров Республики Беларусь от 25 марта 2008 г. № 453 «О мерах по реализации Закона Республики Беларусь «О бюджете Республики Беларусь на 2008 год» (Национальный реестр правовых актов Республики Беларусь, 2008 г., № 80, 5/27406).</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13. Подпункты 1.9 и 1.71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14. Постановление Совета Министров Республики Беларусь от 1 июня 2009 г. № 708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144, 5/29875).</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15. Постановление Совета Министров Республики Беларусь от 22 декабря 2009 г. № 1690 «О внесении дополнений в постановления Совета Министров Республики Беларусь от 23 сентября 2006 г. № 1255 и от 10 декабря 2007 г. № 1702» (Национальный реестр правовых актов Республики Беларусь, 2010 г., № 1, 5/30956).</w:t>
      </w:r>
    </w:p>
    <w:p w:rsidR="00F67C01" w:rsidRPr="00F67C01" w:rsidRDefault="00F67C01" w:rsidP="00F67C01">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F67C01">
        <w:rPr>
          <w:rFonts w:ascii="Times New Roman" w:eastAsia="Times New Roman" w:hAnsi="Times New Roman" w:cs="Times New Roman"/>
          <w:color w:val="000000"/>
          <w:sz w:val="24"/>
          <w:szCs w:val="24"/>
          <w:lang w:eastAsia="ru-RU"/>
        </w:rPr>
        <w:t>16. </w:t>
      </w:r>
      <w:proofErr w:type="gramStart"/>
      <w:r w:rsidRPr="00F67C01">
        <w:rPr>
          <w:rFonts w:ascii="Times New Roman" w:eastAsia="Times New Roman" w:hAnsi="Times New Roman" w:cs="Times New Roman"/>
          <w:color w:val="000000"/>
          <w:sz w:val="24"/>
          <w:szCs w:val="24"/>
          <w:lang w:eastAsia="ru-RU"/>
        </w:rPr>
        <w:t>Подпункты 1.12 и 1.15 пункта 1 постановления Совета Министров Республики Беларусь от 23 июля 2010 г. №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 40» (Национальный реестр правовых актов Республики Беларусь, 2010 г., № 184, 5/32249).</w:t>
      </w:r>
      <w:proofErr w:type="gramEnd"/>
    </w:p>
    <w:p w:rsidR="000F73C2" w:rsidRDefault="00F67C01" w:rsidP="00F67C01">
      <w:r w:rsidRPr="00F67C01">
        <w:rPr>
          <w:rFonts w:ascii="Times New Roman" w:eastAsia="Times New Roman" w:hAnsi="Times New Roman" w:cs="Times New Roman"/>
          <w:color w:val="000000"/>
          <w:sz w:val="28"/>
          <w:szCs w:val="28"/>
          <w:lang w:eastAsia="ru-RU"/>
        </w:rPr>
        <w:br/>
      </w:r>
      <w:r w:rsidRPr="00F67C01">
        <w:rPr>
          <w:rFonts w:ascii="Times New Roman" w:eastAsia="Times New Roman" w:hAnsi="Times New Roman" w:cs="Times New Roman"/>
          <w:i/>
          <w:iCs/>
          <w:color w:val="000000"/>
          <w:sz w:val="28"/>
          <w:szCs w:val="28"/>
          <w:shd w:val="clear" w:color="auto" w:fill="F7FCFF"/>
          <w:lang w:eastAsia="ru-RU"/>
        </w:rPr>
        <w:t>Источник: </w:t>
      </w:r>
      <w:hyperlink r:id="rId5" w:history="1">
        <w:r w:rsidRPr="00F67C01">
          <w:rPr>
            <w:rFonts w:ascii="Times New Roman" w:eastAsia="Times New Roman" w:hAnsi="Times New Roman" w:cs="Times New Roman"/>
            <w:i/>
            <w:iCs/>
            <w:color w:val="003366"/>
            <w:sz w:val="28"/>
            <w:szCs w:val="28"/>
            <w:u w:val="single"/>
            <w:shd w:val="clear" w:color="auto" w:fill="F7FCFF"/>
            <w:lang w:eastAsia="ru-RU"/>
          </w:rPr>
          <w:t>https://pravo.by/document/?guid=3871&amp;p0=C21100821</w:t>
        </w:r>
      </w:hyperlink>
      <w:r w:rsidRPr="00F67C01">
        <w:rPr>
          <w:rFonts w:ascii="Times New Roman" w:eastAsia="Times New Roman" w:hAnsi="Times New Roman" w:cs="Times New Roman"/>
          <w:i/>
          <w:iCs/>
          <w:color w:val="000000"/>
          <w:sz w:val="28"/>
          <w:szCs w:val="28"/>
          <w:shd w:val="clear" w:color="auto" w:fill="F7FCFF"/>
          <w:lang w:eastAsia="ru-RU"/>
        </w:rPr>
        <w:t> – Национальный правовой Интернет-портал Республики Беларусь</w:t>
      </w:r>
    </w:p>
    <w:sectPr w:rsidR="000F7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01"/>
    <w:rsid w:val="000F73C2"/>
    <w:rsid w:val="003C6BE1"/>
    <w:rsid w:val="00F6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871&amp;p0=C211008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40</Pages>
  <Words>18507</Words>
  <Characters>105490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НАТАЛЬЯ АЛЕКСАНДРОВНА</dc:creator>
  <cp:lastModifiedBy>Смирнова НАТАЛЬЯ АЛЕКСАНДРОВНА</cp:lastModifiedBy>
  <cp:revision>1</cp:revision>
  <dcterms:created xsi:type="dcterms:W3CDTF">2022-07-05T07:22:00Z</dcterms:created>
  <dcterms:modified xsi:type="dcterms:W3CDTF">2022-07-05T08:13:00Z</dcterms:modified>
</cp:coreProperties>
</file>