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9B" w:rsidRDefault="006A079B" w:rsidP="006A079B">
      <w:pPr>
        <w:pStyle w:val="newncpi"/>
        <w:spacing w:line="360" w:lineRule="auto"/>
        <w:ind w:left="7080" w:firstLine="708"/>
        <w:rPr>
          <w:sz w:val="30"/>
          <w:szCs w:val="30"/>
        </w:rPr>
      </w:pPr>
      <w:r>
        <w:rPr>
          <w:sz w:val="30"/>
          <w:szCs w:val="30"/>
        </w:rPr>
        <w:t>Форма С-1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7"/>
        <w:gridCol w:w="1831"/>
        <w:gridCol w:w="2040"/>
        <w:gridCol w:w="576"/>
        <w:gridCol w:w="457"/>
        <w:gridCol w:w="592"/>
        <w:gridCol w:w="1196"/>
      </w:tblGrid>
      <w:tr w:rsidR="006A079B" w:rsidTr="006B1591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УО «</w:t>
            </w:r>
            <w:proofErr w:type="spellStart"/>
            <w:r>
              <w:rPr>
                <w:u w:val="single"/>
                <w:lang w:eastAsia="en-US"/>
              </w:rPr>
              <w:t>ГрГУ</w:t>
            </w:r>
            <w:proofErr w:type="spellEnd"/>
            <w:r>
              <w:rPr>
                <w:u w:val="single"/>
                <w:lang w:eastAsia="en-US"/>
              </w:rPr>
              <w:t xml:space="preserve"> им. Я. Купалы» </w:t>
            </w:r>
          </w:p>
        </w:tc>
        <w:tc>
          <w:tcPr>
            <w:tcW w:w="909" w:type="pct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9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Код по ОКУД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0501030</w:t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6A079B" w:rsidTr="006B1591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A079B" w:rsidRDefault="006A079B" w:rsidP="006B1591">
            <w:pPr>
              <w:pStyle w:val="undline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(наименование организации)</w:t>
            </w:r>
          </w:p>
        </w:tc>
        <w:tc>
          <w:tcPr>
            <w:tcW w:w="909" w:type="pct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414" w:type="pct"/>
            <w:gridSpan w:val="5"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</w:p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</w:p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</w:p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</w:tc>
      </w:tr>
      <w:tr w:rsidR="006A079B" w:rsidTr="006B1591">
        <w:trPr>
          <w:trHeight w:val="345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13" w:type="pct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проректор_______</w:t>
            </w:r>
          </w:p>
        </w:tc>
        <w:tc>
          <w:tcPr>
            <w:tcW w:w="513" w:type="pct"/>
            <w:gridSpan w:val="2"/>
            <w:hideMark/>
          </w:tcPr>
          <w:p w:rsidR="006A079B" w:rsidRDefault="006A079B" w:rsidP="006B1591">
            <w:pPr>
              <w:pStyle w:val="newncpi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</w:t>
            </w:r>
          </w:p>
        </w:tc>
        <w:tc>
          <w:tcPr>
            <w:tcW w:w="888" w:type="pct"/>
            <w:gridSpan w:val="2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_Н.И. Войтко </w:t>
            </w:r>
          </w:p>
        </w:tc>
      </w:tr>
      <w:tr w:rsidR="006A079B" w:rsidTr="006B1591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013" w:type="pct"/>
            <w:hideMark/>
          </w:tcPr>
          <w:p w:rsidR="006A079B" w:rsidRDefault="006A079B" w:rsidP="006B1591">
            <w:pPr>
              <w:pStyle w:val="undline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(должность)</w:t>
            </w:r>
          </w:p>
        </w:tc>
        <w:tc>
          <w:tcPr>
            <w:tcW w:w="513" w:type="pct"/>
            <w:gridSpan w:val="2"/>
            <w:hideMark/>
          </w:tcPr>
          <w:p w:rsidR="006A079B" w:rsidRDefault="006A079B" w:rsidP="006B1591">
            <w:pPr>
              <w:pStyle w:val="undline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888" w:type="pct"/>
            <w:gridSpan w:val="2"/>
          </w:tcPr>
          <w:p w:rsidR="006A079B" w:rsidRDefault="006A079B" w:rsidP="006B1591">
            <w:pPr>
              <w:pStyle w:val="undline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6A079B" w:rsidTr="006B1591">
        <w:trPr>
          <w:trHeight w:val="240"/>
        </w:trPr>
        <w:tc>
          <w:tcPr>
            <w:tcW w:w="16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09" w:type="pct"/>
            <w:hideMark/>
          </w:tcPr>
          <w:p w:rsidR="006A079B" w:rsidRDefault="006A079B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2414" w:type="pct"/>
            <w:gridSpan w:val="5"/>
            <w:hideMark/>
          </w:tcPr>
          <w:p w:rsidR="006A079B" w:rsidRDefault="001A445D" w:rsidP="006B1591">
            <w:pPr>
              <w:pStyle w:val="newncpi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«___» _____________ 2022</w:t>
            </w:r>
            <w:r w:rsidR="006A079B">
              <w:rPr>
                <w:lang w:eastAsia="en-US"/>
              </w:rPr>
              <w:t xml:space="preserve"> </w:t>
            </w:r>
          </w:p>
        </w:tc>
      </w:tr>
    </w:tbl>
    <w:p w:rsidR="006A079B" w:rsidRDefault="006A079B" w:rsidP="006A07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079B" w:rsidRDefault="006A079B" w:rsidP="006A07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079B" w:rsidRDefault="006A079B" w:rsidP="006A07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ДЕФЕКТНЫЙ АКТ </w:t>
      </w:r>
      <w:r w:rsidR="00D54DE6">
        <w:rPr>
          <w:rFonts w:ascii="Times New Roman" w:hAnsi="Times New Roman" w:cs="Times New Roman"/>
          <w:b/>
          <w:bCs/>
          <w:sz w:val="24"/>
          <w:szCs w:val="24"/>
        </w:rPr>
        <w:t>№ 1</w:t>
      </w:r>
    </w:p>
    <w:p w:rsidR="006A079B" w:rsidRDefault="006A079B" w:rsidP="006A07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079B" w:rsidRDefault="006A079B" w:rsidP="006A079B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Комиссия, образованная в соответствии с приказом № 791от 06.07.2021, в составе:</w:t>
      </w:r>
    </w:p>
    <w:p w:rsidR="006A079B" w:rsidRDefault="006A079B" w:rsidP="006A079B">
      <w:pPr>
        <w:pStyle w:val="ConsPlusNormal"/>
        <w:widowControl/>
        <w:tabs>
          <w:tab w:val="left" w:pos="720"/>
          <w:tab w:val="left" w:pos="680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председателя комиссии – начальник АХУ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Р.И.,</w:t>
      </w:r>
    </w:p>
    <w:p w:rsidR="006A079B" w:rsidRDefault="006A079B" w:rsidP="006A079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членов комиссии:  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О.П.,  </w:t>
      </w:r>
    </w:p>
    <w:p w:rsidR="006A079B" w:rsidRDefault="006A079B" w:rsidP="006A079B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ЭЗиС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Васильев С.Ю.,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A079B" w:rsidRDefault="006A079B" w:rsidP="006A079B">
      <w:pPr>
        <w:pStyle w:val="ConsPlusNormal"/>
        <w:widowControl/>
        <w:tabs>
          <w:tab w:val="left" w:pos="1985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инженер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Анникова О.В. </w:t>
      </w:r>
    </w:p>
    <w:p w:rsidR="006A079B" w:rsidRDefault="006A079B" w:rsidP="006A079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составила настоящий акт в том, что  в результате обследования помещений санузлов 1-го и 4-го этажей в учебном корпусе № 6 по ул. Захарова, 32 выявлено, что облицовка стен из керамической плитки  отслоилась,  на плитке пола имеются выбоины,  сколы и трещины, дверные блоки пришли в негодность: дверные коробки и полотна прогнили. На потолках и верхней части стен в помещениях  окрасочный слой отслоился. Для устранения вышеперечисленных дефектов необходимо выполнить текущий ремонт указанных помещений. </w:t>
      </w:r>
    </w:p>
    <w:p w:rsidR="006A079B" w:rsidRDefault="006A079B" w:rsidP="006A079B">
      <w:pPr>
        <w:pStyle w:val="ConsPlusNormal"/>
        <w:widowControl/>
        <w:tabs>
          <w:tab w:val="left" w:pos="709"/>
          <w:tab w:val="left" w:pos="3060"/>
          <w:tab w:val="left" w:pos="3780"/>
          <w:tab w:val="left" w:pos="3960"/>
          <w:tab w:val="left" w:pos="68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Комиссией установлено наличие стесненных и усложненных условий производства работ, которые характеризуются следующими факторами: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будут производиться  в эксплуатируемом здании.</w:t>
      </w:r>
    </w:p>
    <w:p w:rsidR="006A079B" w:rsidRDefault="006A079B" w:rsidP="006A079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следует производить с применением следующих механизмов: </w:t>
      </w:r>
    </w:p>
    <w:p w:rsidR="006A079B" w:rsidRDefault="006A079B" w:rsidP="006A07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определяются при производстве работ.</w:t>
      </w:r>
    </w:p>
    <w:p w:rsidR="006A079B" w:rsidRDefault="006A079B" w:rsidP="006A07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Другие сведения, учитываемые при определении стоимости работ</w:t>
      </w:r>
      <w:r>
        <w:rPr>
          <w:rFonts w:ascii="Times New Roman" w:hAnsi="Times New Roman" w:cs="Times New Roman"/>
          <w:sz w:val="24"/>
          <w:szCs w:val="24"/>
          <w:u w:val="single"/>
        </w:rPr>
        <w:t>: отсутствуют.</w:t>
      </w:r>
    </w:p>
    <w:p w:rsidR="006A079B" w:rsidRDefault="006A079B" w:rsidP="006A079B">
      <w:pPr>
        <w:pStyle w:val="ConsPlusNormal"/>
        <w:widowControl/>
        <w:spacing w:line="276" w:lineRule="auto"/>
        <w:ind w:firstLine="0"/>
        <w:jc w:val="both"/>
        <w:rPr>
          <w:sz w:val="24"/>
        </w:rPr>
      </w:pPr>
    </w:p>
    <w:p w:rsidR="006A079B" w:rsidRDefault="006A079B" w:rsidP="006A079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АХУ   </w:t>
      </w:r>
      <w:r>
        <w:rPr>
          <w:rFonts w:ascii="Times New Roman" w:hAnsi="Times New Roman" w:cs="Times New Roman"/>
          <w:sz w:val="24"/>
          <w:szCs w:val="24"/>
        </w:rPr>
        <w:t xml:space="preserve">         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Р.И.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Касян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6A079B" w:rsidRDefault="006A079B" w:rsidP="006A079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(подпись)                    (инициалы, фамилия)</w:t>
      </w:r>
    </w:p>
    <w:p w:rsidR="006A079B" w:rsidRDefault="006A079B" w:rsidP="006A079B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6A079B" w:rsidRDefault="006A079B" w:rsidP="006A079B">
      <w:pPr>
        <w:pStyle w:val="ConsPlusNonformat"/>
        <w:widowControl/>
        <w:tabs>
          <w:tab w:val="left" w:pos="6840"/>
          <w:tab w:val="left" w:pos="7380"/>
        </w:tabs>
        <w:rPr>
          <w:sz w:val="24"/>
          <w:szCs w:val="24"/>
        </w:rPr>
      </w:pPr>
    </w:p>
    <w:p w:rsidR="006A079B" w:rsidRDefault="006A079B" w:rsidP="006A079B">
      <w:pPr>
        <w:pStyle w:val="ConsPlusNormal"/>
        <w:widowControl/>
        <w:tabs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О.П.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Трасько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A079B" w:rsidRDefault="006A079B" w:rsidP="006A079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(должность)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(инициалы, фамилия)</w:t>
      </w:r>
    </w:p>
    <w:p w:rsidR="006A079B" w:rsidRDefault="006A079B" w:rsidP="006A079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A079B" w:rsidRDefault="006A079B" w:rsidP="006A079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ЭЗиС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С.Ю. Васильев     </w:t>
      </w:r>
    </w:p>
    <w:p w:rsidR="006A079B" w:rsidRDefault="006A079B" w:rsidP="006A079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 (инициалы, фамилия)</w:t>
      </w:r>
    </w:p>
    <w:p w:rsidR="006A079B" w:rsidRDefault="006A079B" w:rsidP="006A079B">
      <w:pPr>
        <w:pStyle w:val="ConsPlusNormal"/>
        <w:widowControl/>
        <w:tabs>
          <w:tab w:val="left" w:pos="2160"/>
          <w:tab w:val="left" w:pos="3060"/>
          <w:tab w:val="left" w:pos="3780"/>
          <w:tab w:val="left" w:pos="3960"/>
          <w:tab w:val="left" w:pos="6840"/>
        </w:tabs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A079B" w:rsidRDefault="006A079B" w:rsidP="006A079B">
      <w:pPr>
        <w:pStyle w:val="ConsPlusNormal"/>
        <w:widowControl/>
        <w:tabs>
          <w:tab w:val="left" w:pos="4500"/>
          <w:tab w:val="left" w:pos="6840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97CF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инженер отдела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О.В. Анникова     </w:t>
      </w:r>
    </w:p>
    <w:p w:rsidR="006A079B" w:rsidRDefault="006A079B" w:rsidP="006A079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(должность)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(подпись)                         (инициалы, фамилия)</w:t>
      </w:r>
    </w:p>
    <w:p w:rsidR="006A079B" w:rsidRDefault="006A079B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6A079B" w:rsidRDefault="006A079B" w:rsidP="006A079B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tbl>
      <w:tblPr>
        <w:tblW w:w="10415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"/>
        <w:gridCol w:w="6200"/>
        <w:gridCol w:w="1084"/>
        <w:gridCol w:w="881"/>
        <w:gridCol w:w="1768"/>
      </w:tblGrid>
      <w:tr w:rsidR="006A079B" w:rsidTr="006A079B">
        <w:trPr>
          <w:trHeight w:hRule="exact" w:val="360"/>
        </w:trPr>
        <w:tc>
          <w:tcPr>
            <w:tcW w:w="104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ПРИМЕРНЫЙ (УКРУПНЕННЫЙ) ПЕРЕЧЕНЬ ВИДОВ СТРОИТЕЛЬНО-МОНТАЖНЫХ РАБОТ</w:t>
            </w:r>
          </w:p>
          <w:p w:rsidR="00FD2623" w:rsidRDefault="00FD2623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  <w:p w:rsidR="00FD2623" w:rsidRDefault="00FD2623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A079B" w:rsidTr="00462FDF">
        <w:trPr>
          <w:trHeight w:hRule="exact" w:val="78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6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выполняемых строительно-монтажных работ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8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Примечание</w:t>
            </w:r>
          </w:p>
        </w:tc>
      </w:tr>
      <w:tr w:rsidR="006A079B" w:rsidRPr="008E588F" w:rsidTr="006A079B">
        <w:trPr>
          <w:trHeight w:hRule="exact" w:val="300"/>
        </w:trPr>
        <w:tc>
          <w:tcPr>
            <w:tcW w:w="104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A079B" w:rsidRPr="008E588F" w:rsidRDefault="006A079B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rPr>
                <w:i/>
                <w:iCs/>
                <w:sz w:val="20"/>
                <w:szCs w:val="20"/>
                <w:u w:val="single"/>
              </w:rPr>
            </w:pPr>
            <w:r w:rsidRPr="008E588F">
              <w:rPr>
                <w:i/>
                <w:iCs/>
                <w:sz w:val="20"/>
                <w:szCs w:val="20"/>
                <w:u w:val="single"/>
              </w:rPr>
              <w:t>Демонтаж</w:t>
            </w:r>
          </w:p>
        </w:tc>
      </w:tr>
      <w:tr w:rsidR="00C52FF8" w:rsidTr="00462FDF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Разборка покрытий полов из керамических плиток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097F43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Разборка цементных плинтусов и из керамической плитки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0,49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Разборка покрытий цементных полов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097F43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32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Разборка гидроизоляции </w:t>
            </w:r>
            <w:proofErr w:type="spellStart"/>
            <w:r>
              <w:rPr>
                <w:color w:val="000000"/>
                <w:sz w:val="16"/>
                <w:szCs w:val="16"/>
              </w:rPr>
              <w:t>оклеечной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рулонными материалами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0,46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Разборка облицовки стен из керамических глазурованных плиток без сохранения плитки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43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Разборка перегородок неармированных толщиной в 1 2 кирпича, облицованных керамической плиткой, при высоте этажа до 4 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Отбивка штукатурки стен по кирпичу и бетону площадью более 5 м</w:t>
            </w:r>
            <w:proofErr w:type="gramStart"/>
            <w:r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40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Сплошная очистка оштукатуренных поверхностей от красок клеевых или казеиновых (потолки)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100шт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Снятие дверных полотен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24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Демонтаж оконных блоков в перегородках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коробок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Погрузка и вывоз </w:t>
            </w:r>
            <w:r w:rsidR="00DC682E">
              <w:rPr>
                <w:color w:val="000000"/>
                <w:sz w:val="16"/>
                <w:szCs w:val="16"/>
              </w:rPr>
              <w:t>отходов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DC682E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A079B" w:rsidRPr="00DC682E" w:rsidTr="006A079B">
        <w:trPr>
          <w:trHeight w:hRule="exact" w:val="300"/>
        </w:trPr>
        <w:tc>
          <w:tcPr>
            <w:tcW w:w="104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A079B" w:rsidRPr="00DC682E" w:rsidRDefault="006A079B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rPr>
                <w:i/>
                <w:color w:val="000000"/>
                <w:sz w:val="20"/>
                <w:szCs w:val="20"/>
              </w:rPr>
            </w:pPr>
            <w:r w:rsidRPr="00DC682E">
              <w:rPr>
                <w:i/>
                <w:color w:val="000000"/>
                <w:sz w:val="20"/>
                <w:szCs w:val="20"/>
              </w:rPr>
              <w:t>Полы</w:t>
            </w:r>
          </w:p>
        </w:tc>
      </w:tr>
      <w:tr w:rsidR="00C52FF8" w:rsidTr="00462FDF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подстилающих слоев песчаных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цементно-песчаных стяжек толщиной 20 мм по бетонному основанию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40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цементно-песчаных стяжек  добавлять на каждые 5 мм изменения толщины стяжки (до 20мм)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40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Устройство гидроизоляции </w:t>
            </w:r>
            <w:proofErr w:type="spellStart"/>
            <w:r>
              <w:rPr>
                <w:color w:val="000000"/>
                <w:sz w:val="16"/>
                <w:szCs w:val="16"/>
              </w:rPr>
              <w:t>оклеечной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рулонными материалами на мастике первый слой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0,57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B112DD" w:rsidRDefault="00B112DD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 w:rsidRPr="00B112DD">
              <w:rPr>
                <w:color w:val="000000"/>
                <w:sz w:val="12"/>
                <w:szCs w:val="12"/>
              </w:rPr>
              <w:t>Не менее 3 кг/м</w:t>
            </w:r>
            <w:proofErr w:type="gramStart"/>
            <w:r w:rsidRPr="00B112DD">
              <w:rPr>
                <w:color w:val="000000"/>
                <w:sz w:val="12"/>
                <w:szCs w:val="12"/>
                <w:vertAlign w:val="superscript"/>
              </w:rPr>
              <w:t>2</w:t>
            </w:r>
            <w:proofErr w:type="gramEnd"/>
          </w:p>
        </w:tc>
      </w:tr>
      <w:tr w:rsidR="00C52FF8" w:rsidTr="00462FDF">
        <w:trPr>
          <w:trHeight w:hRule="exact" w:val="40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Устройство гидроизоляции </w:t>
            </w:r>
            <w:proofErr w:type="spellStart"/>
            <w:r>
              <w:rPr>
                <w:color w:val="000000"/>
                <w:sz w:val="16"/>
                <w:szCs w:val="16"/>
              </w:rPr>
              <w:t>оклеечной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рулонными материалами на мастике, последующий слой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0,57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B112DD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  <w:r w:rsidRPr="00B112DD">
              <w:rPr>
                <w:color w:val="000000"/>
                <w:sz w:val="12"/>
                <w:szCs w:val="12"/>
              </w:rPr>
              <w:t>Не менее 3 кг/м</w:t>
            </w:r>
            <w:proofErr w:type="gramStart"/>
            <w:r w:rsidRPr="00B112DD">
              <w:rPr>
                <w:color w:val="000000"/>
                <w:sz w:val="12"/>
                <w:szCs w:val="12"/>
                <w:vertAlign w:val="superscript"/>
              </w:rPr>
              <w:t>2</w:t>
            </w:r>
            <w:proofErr w:type="gramEnd"/>
          </w:p>
        </w:tc>
      </w:tr>
      <w:tr w:rsidR="00C52FF8" w:rsidTr="00462FDF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Грунтование поверхностей полов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25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Устройство цементно-песчаных стяжек толщиной 20 мм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77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покрытий пола плиткой "</w:t>
            </w:r>
            <w:proofErr w:type="spellStart"/>
            <w:r>
              <w:rPr>
                <w:color w:val="000000"/>
                <w:sz w:val="16"/>
                <w:szCs w:val="16"/>
              </w:rPr>
              <w:t>грес</w:t>
            </w:r>
            <w:proofErr w:type="spellEnd"/>
            <w:r>
              <w:rPr>
                <w:color w:val="000000"/>
                <w:sz w:val="16"/>
                <w:szCs w:val="16"/>
              </w:rPr>
              <w:t>" на клею по цементной стяжке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2DD" w:rsidRPr="00B112DD" w:rsidRDefault="00B112DD" w:rsidP="00B112DD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Ц</w:t>
            </w:r>
            <w:r w:rsidRPr="00B112DD">
              <w:rPr>
                <w:color w:val="000000"/>
                <w:sz w:val="12"/>
                <w:szCs w:val="12"/>
              </w:rPr>
              <w:t>вет плитки пола согласовать с заказчиком (предложить для согласования не менее 3-х вариантов каждой).</w:t>
            </w:r>
          </w:p>
          <w:p w:rsidR="00C52FF8" w:rsidRPr="00B112DD" w:rsidRDefault="00C52FF8" w:rsidP="00B112DD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6A079B" w:rsidRPr="00DC682E" w:rsidTr="006A079B">
        <w:trPr>
          <w:trHeight w:hRule="exact" w:val="290"/>
        </w:trPr>
        <w:tc>
          <w:tcPr>
            <w:tcW w:w="104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A079B" w:rsidRPr="00DC682E" w:rsidRDefault="006A079B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rPr>
                <w:i/>
                <w:color w:val="000000"/>
                <w:sz w:val="20"/>
                <w:szCs w:val="20"/>
              </w:rPr>
            </w:pPr>
            <w:r w:rsidRPr="00DC682E">
              <w:rPr>
                <w:i/>
                <w:color w:val="000000"/>
                <w:sz w:val="20"/>
                <w:szCs w:val="20"/>
              </w:rPr>
              <w:t>Стены</w:t>
            </w:r>
          </w:p>
        </w:tc>
      </w:tr>
      <w:tr w:rsidR="00C52FF8" w:rsidTr="00462FDF"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Грунтование внутренних поверхностей стен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2FF8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3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Оштукатуривание простое поверхностей стен цементно-известковым </w:t>
            </w:r>
            <w:r w:rsidR="000B7850">
              <w:rPr>
                <w:color w:val="000000"/>
                <w:sz w:val="16"/>
                <w:szCs w:val="16"/>
              </w:rPr>
              <w:t xml:space="preserve">раствором по камню и бетону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3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Нанесение выравнивающего штукатурного слоя толщиной 10 мм на стены вручную  улучшенного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24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Добавлять на каждый 1 мм толщины штукатурного слоя вручную  улучшенного до 10мм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2FF8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7E2554" w:rsidTr="00462FDF">
        <w:trPr>
          <w:trHeight w:hRule="exact" w:val="693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54" w:rsidRDefault="007E2554" w:rsidP="00E21572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554" w:rsidRDefault="007E2554" w:rsidP="00E21572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Облицовка керамической плиткой внутренних стен с применением </w:t>
            </w:r>
            <w:r w:rsidRPr="00DC682E">
              <w:rPr>
                <w:color w:val="000000"/>
                <w:sz w:val="16"/>
                <w:szCs w:val="16"/>
              </w:rPr>
              <w:t>сухих смесей</w:t>
            </w:r>
            <w:r>
              <w:rPr>
                <w:color w:val="000000"/>
                <w:sz w:val="16"/>
                <w:szCs w:val="16"/>
              </w:rPr>
              <w:t xml:space="preserve"> по кирпичу и бетону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554" w:rsidRDefault="007E2554" w:rsidP="00E21572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554" w:rsidRPr="00DC682E" w:rsidRDefault="007E2554" w:rsidP="00E21572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2DD" w:rsidRPr="00B112DD" w:rsidRDefault="00B112DD" w:rsidP="00B112DD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Ц</w:t>
            </w:r>
            <w:r w:rsidRPr="00B112DD">
              <w:rPr>
                <w:color w:val="000000"/>
                <w:sz w:val="12"/>
                <w:szCs w:val="12"/>
              </w:rPr>
              <w:t>вет глазурованной плитки стен согласовать с заказчиком (предложить для согласования не менее 3-х вариантов каждой).</w:t>
            </w:r>
          </w:p>
          <w:p w:rsidR="007E2554" w:rsidRPr="00B112DD" w:rsidRDefault="007E2554" w:rsidP="00B112DD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C52FF8" w:rsidTr="00462FDF"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Шпатлевание по штукатурке и бетонным поверхностям внутренних стен за один раз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100м2пов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2FF8" w:rsidRPr="00DC682E" w:rsidRDefault="001331E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3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Pr="007E2554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 w:rsidRPr="007E2554">
              <w:rPr>
                <w:color w:val="000000"/>
                <w:sz w:val="16"/>
                <w:szCs w:val="16"/>
              </w:rPr>
              <w:t>Улучшенная окраска стен внутри помещений акриловыми составами с полной подготовкой поверхности по сборным конструкциям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7E2554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7E2554"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1331E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7E2554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A079B" w:rsidRPr="00DC682E" w:rsidTr="006A079B">
        <w:trPr>
          <w:trHeight w:hRule="exact" w:val="290"/>
        </w:trPr>
        <w:tc>
          <w:tcPr>
            <w:tcW w:w="104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A079B" w:rsidRPr="00DC682E" w:rsidRDefault="006A079B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rPr>
                <w:i/>
                <w:color w:val="000000"/>
                <w:sz w:val="20"/>
                <w:szCs w:val="20"/>
              </w:rPr>
            </w:pPr>
            <w:r w:rsidRPr="00DC682E">
              <w:rPr>
                <w:i/>
                <w:color w:val="000000"/>
                <w:sz w:val="20"/>
                <w:szCs w:val="20"/>
              </w:rPr>
              <w:t>Потолки</w:t>
            </w:r>
          </w:p>
        </w:tc>
      </w:tr>
      <w:tr w:rsidR="006A079B" w:rsidTr="00462FDF"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Грунтование поверхностей потолков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79B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A079B" w:rsidTr="00462FDF"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Шпатлевание по штукатурке и бетонным поверхностям потолков за один раз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100м2пов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79B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79B" w:rsidRDefault="006A079B" w:rsidP="00F53377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A079B" w:rsidTr="00462FDF">
        <w:trPr>
          <w:trHeight w:hRule="exact" w:val="3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Улучшенная окраска потолков акриловыми составами по сборным конструкциям, подготовленным под окраску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79B" w:rsidRPr="00DC682E" w:rsidRDefault="00DF660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A079B" w:rsidRPr="00DC682E" w:rsidTr="006A079B">
        <w:trPr>
          <w:trHeight w:hRule="exact" w:val="290"/>
        </w:trPr>
        <w:tc>
          <w:tcPr>
            <w:tcW w:w="104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A079B" w:rsidRPr="00DC682E" w:rsidRDefault="006A079B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rPr>
                <w:i/>
                <w:color w:val="000000"/>
                <w:sz w:val="20"/>
                <w:szCs w:val="20"/>
              </w:rPr>
            </w:pPr>
            <w:r w:rsidRPr="00DC682E">
              <w:rPr>
                <w:i/>
                <w:color w:val="000000"/>
                <w:sz w:val="20"/>
                <w:szCs w:val="20"/>
              </w:rPr>
              <w:t>Дверные и Оконные проемы</w:t>
            </w:r>
          </w:p>
        </w:tc>
      </w:tr>
      <w:tr w:rsidR="00C52FF8" w:rsidTr="00462FDF">
        <w:trPr>
          <w:trHeight w:hRule="exact" w:val="129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Установка дверных блоков из </w:t>
            </w:r>
            <w:proofErr w:type="spellStart"/>
            <w:r>
              <w:rPr>
                <w:color w:val="000000"/>
                <w:sz w:val="16"/>
                <w:szCs w:val="16"/>
              </w:rPr>
              <w:t>пвх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во внутренних дверных проемах и в перегородках в кирпичных стенах при площади проема до 3 м</w:t>
            </w:r>
            <w:proofErr w:type="gramStart"/>
            <w:r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2DD" w:rsidRPr="00B112DD" w:rsidRDefault="00B112DD" w:rsidP="00B1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</w:t>
            </w:r>
            <w:r w:rsidRPr="00B112DD">
              <w:rPr>
                <w:color w:val="000000"/>
                <w:sz w:val="12"/>
                <w:szCs w:val="12"/>
              </w:rPr>
              <w:t>вери ПВХ с порогом:</w:t>
            </w:r>
            <w:r>
              <w:rPr>
                <w:color w:val="000000"/>
                <w:sz w:val="12"/>
                <w:szCs w:val="12"/>
              </w:rPr>
              <w:t>– 5</w:t>
            </w:r>
            <w:r w:rsidRPr="00B112DD">
              <w:rPr>
                <w:color w:val="000000"/>
                <w:sz w:val="12"/>
                <w:szCs w:val="12"/>
              </w:rPr>
              <w:t>шт. Цвет белый. Ручка наж</w:t>
            </w:r>
            <w:r>
              <w:rPr>
                <w:color w:val="000000"/>
                <w:sz w:val="12"/>
                <w:szCs w:val="12"/>
              </w:rPr>
              <w:t xml:space="preserve">имная, замок </w:t>
            </w:r>
            <w:proofErr w:type="spellStart"/>
            <w:r>
              <w:rPr>
                <w:color w:val="000000"/>
                <w:sz w:val="12"/>
                <w:szCs w:val="12"/>
              </w:rPr>
              <w:t>фалевый</w:t>
            </w:r>
            <w:proofErr w:type="spellEnd"/>
            <w:proofErr w:type="gramStart"/>
            <w:r>
              <w:rPr>
                <w:color w:val="000000"/>
                <w:sz w:val="12"/>
                <w:szCs w:val="12"/>
              </w:rPr>
              <w:t>.</w:t>
            </w:r>
            <w:r w:rsidRPr="00B112DD">
              <w:rPr>
                <w:color w:val="000000"/>
                <w:sz w:val="12"/>
                <w:szCs w:val="12"/>
              </w:rPr>
              <w:t xml:space="preserve">. </w:t>
            </w:r>
            <w:proofErr w:type="gramEnd"/>
            <w:r w:rsidRPr="00B112DD">
              <w:rPr>
                <w:color w:val="000000"/>
                <w:sz w:val="12"/>
                <w:szCs w:val="12"/>
              </w:rPr>
              <w:t>Дверные блоки оснаст</w:t>
            </w:r>
            <w:r>
              <w:rPr>
                <w:color w:val="000000"/>
                <w:sz w:val="12"/>
                <w:szCs w:val="12"/>
              </w:rPr>
              <w:t>ить вентиляционными отверстиями и доводчиком.</w:t>
            </w:r>
            <w:r w:rsidRPr="00B112DD">
              <w:rPr>
                <w:color w:val="000000"/>
                <w:sz w:val="12"/>
                <w:szCs w:val="12"/>
              </w:rPr>
              <w:t xml:space="preserve"> </w:t>
            </w:r>
          </w:p>
          <w:p w:rsidR="00B112DD" w:rsidRPr="00B112DD" w:rsidRDefault="00B112DD" w:rsidP="00B112DD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outlineLvl w:val="0"/>
              <w:rPr>
                <w:color w:val="000000"/>
                <w:sz w:val="12"/>
                <w:szCs w:val="12"/>
              </w:rPr>
            </w:pPr>
            <w:r w:rsidRPr="00B112DD">
              <w:rPr>
                <w:color w:val="000000"/>
                <w:sz w:val="12"/>
                <w:szCs w:val="12"/>
              </w:rPr>
              <w:t>Сторону открывания согласовать с заказчиком.</w:t>
            </w:r>
          </w:p>
          <w:p w:rsidR="00C52FF8" w:rsidRPr="00B112DD" w:rsidRDefault="00C52FF8" w:rsidP="00B112DD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C52FF8" w:rsidTr="00462FDF">
        <w:trPr>
          <w:trHeight w:hRule="exact" w:val="3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Заполнение зазора между дверной коробкой и стеной монтажной пеной, при площади проема до 3 м</w:t>
            </w:r>
            <w:proofErr w:type="gramStart"/>
            <w:r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B112DD" w:rsidRDefault="00C52FF8" w:rsidP="00B112DD">
            <w:pPr>
              <w:widowControl w:val="0"/>
              <w:autoSpaceDE w:val="0"/>
              <w:autoSpaceDN w:val="0"/>
              <w:adjustRightInd w:val="0"/>
              <w:spacing w:before="15" w:line="167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C52FF8" w:rsidTr="00462FDF"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Штукатурка плоских поверхностей оконных и дверных откосов по бетону и камню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3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Облицовка керамической плиткой с применением сухих смесей внутренних стен по кирпичу и бетону (откосы)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339E0" w:rsidTr="00462FDF"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0" w:rsidRDefault="005339E0" w:rsidP="00E21572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0" w:rsidRDefault="005339E0" w:rsidP="00E21572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Установка наличника из </w:t>
            </w:r>
            <w:proofErr w:type="spellStart"/>
            <w:r>
              <w:rPr>
                <w:color w:val="000000"/>
                <w:sz w:val="16"/>
                <w:szCs w:val="16"/>
              </w:rPr>
              <w:t>пвх</w:t>
            </w:r>
            <w:proofErr w:type="spell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E0" w:rsidRDefault="005339E0" w:rsidP="00E21572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E0" w:rsidRPr="00DC682E" w:rsidRDefault="005339E0" w:rsidP="00E21572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E0" w:rsidRDefault="005339E0" w:rsidP="00E21572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339E0" w:rsidTr="00462FDF">
        <w:trPr>
          <w:trHeight w:hRule="exact" w:val="64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0" w:rsidRDefault="005339E0" w:rsidP="00E21572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0" w:rsidRDefault="005339E0" w:rsidP="00E21572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Установка окон из </w:t>
            </w:r>
            <w:proofErr w:type="spellStart"/>
            <w:r>
              <w:rPr>
                <w:color w:val="000000"/>
                <w:sz w:val="16"/>
                <w:szCs w:val="16"/>
              </w:rPr>
              <w:t>пвх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со стекло</w:t>
            </w:r>
            <w:r w:rsidR="00B112DD">
              <w:rPr>
                <w:color w:val="000000"/>
                <w:sz w:val="16"/>
                <w:szCs w:val="16"/>
              </w:rPr>
              <w:t>пакетами в проемы кирпичных перегородок</w:t>
            </w:r>
            <w:r>
              <w:rPr>
                <w:color w:val="000000"/>
                <w:sz w:val="16"/>
                <w:szCs w:val="16"/>
              </w:rPr>
              <w:t xml:space="preserve"> при площади изделия до 1 м</w:t>
            </w:r>
            <w:proofErr w:type="gramStart"/>
            <w:r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E0" w:rsidRDefault="005339E0" w:rsidP="00E21572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E0" w:rsidRPr="00DC682E" w:rsidRDefault="005339E0" w:rsidP="00E21572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E0" w:rsidRPr="005622AF" w:rsidRDefault="00B112DD" w:rsidP="00E21572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 w:rsidRPr="005622AF">
              <w:rPr>
                <w:color w:val="000000"/>
                <w:sz w:val="12"/>
                <w:szCs w:val="12"/>
              </w:rPr>
              <w:t xml:space="preserve">Окна </w:t>
            </w:r>
            <w:r w:rsidR="005622AF" w:rsidRPr="005622AF">
              <w:rPr>
                <w:color w:val="000000"/>
                <w:sz w:val="12"/>
                <w:szCs w:val="12"/>
              </w:rPr>
              <w:t>одностворчатые, глухие, однокамерные</w:t>
            </w:r>
            <w:r w:rsidR="005622AF">
              <w:rPr>
                <w:color w:val="000000"/>
                <w:sz w:val="12"/>
                <w:szCs w:val="12"/>
              </w:rPr>
              <w:t xml:space="preserve">, цвет белый – 3 шт. </w:t>
            </w:r>
          </w:p>
        </w:tc>
      </w:tr>
      <w:tr w:rsidR="005339E0" w:rsidTr="00462FDF">
        <w:trPr>
          <w:trHeight w:hRule="exact" w:val="3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0" w:rsidRDefault="005339E0" w:rsidP="00E21572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0" w:rsidRDefault="005339E0" w:rsidP="00E21572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Заполнение зазора между оконным блоком и стеной монтажной пеной, при площади проема до 3 м</w:t>
            </w:r>
            <w:proofErr w:type="gramStart"/>
            <w:r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E0" w:rsidRDefault="005339E0" w:rsidP="00E21572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E0" w:rsidRPr="00DC682E" w:rsidRDefault="005339E0" w:rsidP="00E21572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E0" w:rsidRDefault="005339E0" w:rsidP="00E21572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C52FF8" w:rsidTr="00462FDF">
        <w:trPr>
          <w:trHeight w:hRule="exact" w:val="67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FF8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FF8" w:rsidRPr="00780D6B" w:rsidRDefault="004D5490" w:rsidP="00780D6B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 w:rsidRPr="00780D6B">
              <w:rPr>
                <w:color w:val="000000"/>
                <w:sz w:val="16"/>
                <w:szCs w:val="16"/>
              </w:rPr>
              <w:t>Окрашивание</w:t>
            </w:r>
            <w:r w:rsidR="00C52FF8" w:rsidRPr="00780D6B">
              <w:rPr>
                <w:color w:val="000000"/>
                <w:sz w:val="16"/>
                <w:szCs w:val="16"/>
              </w:rPr>
              <w:t xml:space="preserve"> </w:t>
            </w:r>
            <w:r w:rsidRPr="00780D6B">
              <w:rPr>
                <w:color w:val="000000"/>
                <w:sz w:val="16"/>
                <w:szCs w:val="16"/>
              </w:rPr>
              <w:t>водоэмульсионными составами стен</w:t>
            </w:r>
            <w:r w:rsidR="00C52FF8" w:rsidRPr="00780D6B">
              <w:rPr>
                <w:color w:val="000000"/>
                <w:sz w:val="16"/>
                <w:szCs w:val="16"/>
              </w:rPr>
              <w:t xml:space="preserve">, ранее </w:t>
            </w:r>
            <w:r w:rsidRPr="00780D6B">
              <w:rPr>
                <w:color w:val="000000"/>
                <w:sz w:val="16"/>
                <w:szCs w:val="16"/>
              </w:rPr>
              <w:t>окрашенных водоэмульсионной краской</w:t>
            </w:r>
            <w:r w:rsidR="00C52FF8" w:rsidRPr="00780D6B">
              <w:rPr>
                <w:color w:val="000000"/>
                <w:sz w:val="16"/>
                <w:szCs w:val="16"/>
              </w:rPr>
              <w:t xml:space="preserve"> с расчисткой </w:t>
            </w:r>
            <w:r w:rsidRPr="00780D6B">
              <w:rPr>
                <w:color w:val="000000"/>
                <w:sz w:val="16"/>
                <w:szCs w:val="16"/>
              </w:rPr>
              <w:t xml:space="preserve">старой краски </w:t>
            </w:r>
            <w:r w:rsidR="00C52FF8" w:rsidRPr="00780D6B">
              <w:rPr>
                <w:color w:val="000000"/>
                <w:sz w:val="16"/>
                <w:szCs w:val="16"/>
              </w:rPr>
              <w:t>до 10%</w:t>
            </w:r>
            <w:r w:rsidR="00780D6B" w:rsidRPr="00780D6B">
              <w:rPr>
                <w:color w:val="000000"/>
                <w:sz w:val="16"/>
                <w:szCs w:val="16"/>
              </w:rPr>
              <w:t xml:space="preserve"> (оконные откосы</w:t>
            </w:r>
            <w:r w:rsidR="005339E0">
              <w:rPr>
                <w:color w:val="000000"/>
                <w:sz w:val="16"/>
                <w:szCs w:val="16"/>
              </w:rPr>
              <w:t>, коридор</w:t>
            </w:r>
            <w:r w:rsidR="00780D6B" w:rsidRPr="00780D6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FF8" w:rsidRPr="00780D6B" w:rsidRDefault="00C52FF8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780D6B"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FF8" w:rsidRPr="00DC682E" w:rsidRDefault="00C52FF8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0,0</w:t>
            </w:r>
            <w:r w:rsidR="005339E0">
              <w:rPr>
                <w:color w:val="000000"/>
                <w:sz w:val="20"/>
                <w:szCs w:val="20"/>
              </w:rPr>
              <w:t>6</w:t>
            </w:r>
            <w:r w:rsidRPr="00DC68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5490" w:rsidRDefault="004D5490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7F5E12" w:rsidRPr="00DC682E" w:rsidTr="00A54FBA">
        <w:trPr>
          <w:trHeight w:hRule="exact" w:val="290"/>
        </w:trPr>
        <w:tc>
          <w:tcPr>
            <w:tcW w:w="1041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F5E12" w:rsidRPr="00DC682E" w:rsidRDefault="007F5E12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rPr>
                <w:i/>
                <w:color w:val="000000"/>
                <w:sz w:val="20"/>
                <w:szCs w:val="20"/>
              </w:rPr>
            </w:pPr>
            <w:r w:rsidRPr="00DC682E">
              <w:rPr>
                <w:i/>
                <w:color w:val="000000"/>
                <w:sz w:val="20"/>
                <w:szCs w:val="20"/>
              </w:rPr>
              <w:t>Прочие</w:t>
            </w:r>
          </w:p>
        </w:tc>
      </w:tr>
      <w:tr w:rsidR="00725092" w:rsidTr="00770253">
        <w:trPr>
          <w:trHeight w:hRule="exact" w:val="116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перегородок ПВХ с дверями (кабинки санузлов)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100м2пер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DC682E" w:rsidRDefault="00A72671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  <w:r w:rsidR="00462FD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2AF" w:rsidRDefault="005622AF" w:rsidP="005622AF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 w:rsidRPr="005622AF">
              <w:rPr>
                <w:color w:val="000000"/>
                <w:sz w:val="12"/>
                <w:szCs w:val="12"/>
              </w:rPr>
              <w:t xml:space="preserve">Перегородки </w:t>
            </w:r>
            <w:r w:rsidR="00462FDF">
              <w:rPr>
                <w:color w:val="000000"/>
                <w:sz w:val="12"/>
                <w:szCs w:val="12"/>
              </w:rPr>
              <w:t xml:space="preserve">ПВХ </w:t>
            </w:r>
            <w:r w:rsidRPr="005622AF">
              <w:rPr>
                <w:color w:val="000000"/>
                <w:sz w:val="12"/>
                <w:szCs w:val="12"/>
              </w:rPr>
              <w:t>глухие</w:t>
            </w:r>
            <w:r>
              <w:rPr>
                <w:color w:val="000000"/>
                <w:sz w:val="12"/>
                <w:szCs w:val="12"/>
              </w:rPr>
              <w:t>:</w:t>
            </w:r>
            <w:r w:rsidRPr="005622AF">
              <w:rPr>
                <w:color w:val="000000"/>
                <w:sz w:val="12"/>
                <w:szCs w:val="12"/>
              </w:rPr>
              <w:t xml:space="preserve"> </w:t>
            </w:r>
          </w:p>
          <w:p w:rsidR="00725092" w:rsidRDefault="005622AF" w:rsidP="005622AF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(</w:t>
            </w:r>
            <w:r w:rsidR="00462FDF">
              <w:rPr>
                <w:color w:val="000000"/>
                <w:sz w:val="12"/>
                <w:szCs w:val="12"/>
              </w:rPr>
              <w:t>2,0</w:t>
            </w:r>
            <w:r w:rsidRPr="005622AF">
              <w:rPr>
                <w:color w:val="000000"/>
                <w:sz w:val="12"/>
                <w:szCs w:val="12"/>
              </w:rPr>
              <w:t>х</w:t>
            </w:r>
            <w:proofErr w:type="gramStart"/>
            <w:r w:rsidRPr="005622AF">
              <w:rPr>
                <w:color w:val="000000"/>
                <w:sz w:val="12"/>
                <w:szCs w:val="12"/>
              </w:rPr>
              <w:t>1</w:t>
            </w:r>
            <w:proofErr w:type="gramEnd"/>
            <w:r w:rsidRPr="005622AF">
              <w:rPr>
                <w:color w:val="000000"/>
                <w:sz w:val="12"/>
                <w:szCs w:val="12"/>
              </w:rPr>
              <w:t>,1</w:t>
            </w:r>
            <w:r>
              <w:rPr>
                <w:color w:val="000000"/>
                <w:sz w:val="12"/>
                <w:szCs w:val="12"/>
              </w:rPr>
              <w:t>) – 7шт.;</w:t>
            </w:r>
          </w:p>
          <w:p w:rsidR="005622AF" w:rsidRDefault="005622AF" w:rsidP="005622AF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(</w:t>
            </w:r>
            <w:r w:rsidR="00462FDF">
              <w:rPr>
                <w:color w:val="000000"/>
                <w:sz w:val="12"/>
                <w:szCs w:val="12"/>
              </w:rPr>
              <w:t>2,0х</w:t>
            </w:r>
            <w:proofErr w:type="gramStart"/>
            <w:r w:rsidR="00462FDF">
              <w:rPr>
                <w:color w:val="000000"/>
                <w:sz w:val="12"/>
                <w:szCs w:val="12"/>
              </w:rPr>
              <w:t>4</w:t>
            </w:r>
            <w:proofErr w:type="gramEnd"/>
            <w:r w:rsidR="00462FDF">
              <w:rPr>
                <w:color w:val="000000"/>
                <w:sz w:val="12"/>
                <w:szCs w:val="12"/>
              </w:rPr>
              <w:t>,8</w:t>
            </w:r>
            <w:r>
              <w:rPr>
                <w:color w:val="000000"/>
                <w:sz w:val="12"/>
                <w:szCs w:val="12"/>
              </w:rPr>
              <w:t>)</w:t>
            </w:r>
            <w:r w:rsidR="00A72671">
              <w:rPr>
                <w:color w:val="000000"/>
                <w:sz w:val="12"/>
                <w:szCs w:val="12"/>
              </w:rPr>
              <w:t xml:space="preserve"> с 5 дверями – 1шт.;</w:t>
            </w:r>
          </w:p>
          <w:p w:rsidR="00A72671" w:rsidRDefault="00A72671" w:rsidP="005622AF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(</w:t>
            </w:r>
            <w:r w:rsidR="00462FDF">
              <w:rPr>
                <w:color w:val="000000"/>
                <w:sz w:val="12"/>
                <w:szCs w:val="12"/>
              </w:rPr>
              <w:t>2,0х3,8</w:t>
            </w:r>
            <w:r>
              <w:rPr>
                <w:color w:val="000000"/>
                <w:sz w:val="12"/>
                <w:szCs w:val="12"/>
              </w:rPr>
              <w:t>) с 4 дверями – 1шт.</w:t>
            </w:r>
          </w:p>
          <w:p w:rsidR="00462FDF" w:rsidRDefault="00462FDF" w:rsidP="00770253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</w:t>
            </w:r>
            <w:r w:rsidR="00770253">
              <w:rPr>
                <w:color w:val="000000"/>
                <w:sz w:val="12"/>
                <w:szCs w:val="12"/>
              </w:rPr>
              <w:t xml:space="preserve">вери – </w:t>
            </w:r>
            <w:r>
              <w:rPr>
                <w:color w:val="000000"/>
                <w:sz w:val="12"/>
                <w:szCs w:val="12"/>
              </w:rPr>
              <w:t xml:space="preserve">с </w:t>
            </w:r>
            <w:r w:rsidR="00770253">
              <w:rPr>
                <w:color w:val="000000"/>
                <w:sz w:val="12"/>
                <w:szCs w:val="12"/>
              </w:rPr>
              <w:t xml:space="preserve">защелкой для закрывания. </w:t>
            </w:r>
            <w:r>
              <w:rPr>
                <w:color w:val="000000"/>
                <w:sz w:val="12"/>
                <w:szCs w:val="12"/>
              </w:rPr>
              <w:t xml:space="preserve">Цвет белый. </w:t>
            </w:r>
          </w:p>
          <w:p w:rsidR="005622AF" w:rsidRPr="005622AF" w:rsidRDefault="005622AF" w:rsidP="005622AF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725092" w:rsidTr="00462FDF"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решеток вентиляционных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Решетка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DC682E" w:rsidRDefault="00725092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725092" w:rsidTr="00462FDF">
        <w:trPr>
          <w:trHeight w:hRule="exact" w:val="39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Окраска масляными составами ранее окрашенных поверхностей радиаторов и труб отопления за 2 раза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100м2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DC682E" w:rsidRDefault="005339E0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725092" w:rsidTr="00462FDF">
        <w:trPr>
          <w:trHeight w:hRule="exact" w:val="38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Облицовка гипсокартонными листами откосов с устройством металлического каркаса</w:t>
            </w:r>
          </w:p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(зашивка стояков)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м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DC682E" w:rsidRDefault="004924DA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</w:t>
            </w:r>
            <w:bookmarkStart w:id="0" w:name="_GoBack"/>
            <w:bookmarkEnd w:id="0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Default="00725092" w:rsidP="00A54FBA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725092" w:rsidTr="00462FDF"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Пробивка отверстий в перекрытиях при размере стороны отверстия до 250 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Default="00725092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100отвер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DC682E" w:rsidRDefault="00B76E56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F53377" w:rsidRDefault="00725092" w:rsidP="00F53377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725092" w:rsidTr="00462FDF"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Заделка отверстий в местах прохода трубопроводов в бетонных перекрытиях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Default="00725092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100отвер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DC682E" w:rsidRDefault="00B76E56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F53377" w:rsidRDefault="00725092" w:rsidP="00F53377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725092" w:rsidTr="00462FDF">
        <w:trPr>
          <w:trHeight w:hRule="exact" w:val="24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Pr="00441CB6" w:rsidRDefault="00725092" w:rsidP="00441CB6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rPr>
                <w:color w:val="000000"/>
                <w:sz w:val="12"/>
                <w:szCs w:val="12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92" w:rsidRDefault="00725092" w:rsidP="006B1591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Заделка отверстий в местах прохода трубопроводов в кирпичных стенах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Default="00725092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100отвер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DC682E" w:rsidRDefault="00D47C9B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F53377" w:rsidRDefault="00725092" w:rsidP="00F53377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725092" w:rsidRPr="005C32FA" w:rsidTr="00462FDF">
        <w:trPr>
          <w:trHeight w:hRule="exact" w:val="24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441CB6" w:rsidRDefault="00725092" w:rsidP="00DC682E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725092" w:rsidRDefault="00725092" w:rsidP="00DC682E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 w:rsidRPr="00725092">
              <w:rPr>
                <w:color w:val="000000"/>
                <w:sz w:val="16"/>
                <w:szCs w:val="16"/>
              </w:rPr>
              <w:t>Пробивка</w:t>
            </w:r>
            <w:r w:rsidR="00DC682E">
              <w:rPr>
                <w:color w:val="000000"/>
                <w:sz w:val="16"/>
                <w:szCs w:val="16"/>
              </w:rPr>
              <w:t xml:space="preserve"> борозд</w:t>
            </w:r>
            <w:r w:rsidRPr="00725092">
              <w:rPr>
                <w:color w:val="000000"/>
                <w:sz w:val="16"/>
                <w:szCs w:val="16"/>
              </w:rPr>
              <w:t xml:space="preserve"> в</w:t>
            </w:r>
            <w:r w:rsidR="00DC682E">
              <w:rPr>
                <w:color w:val="000000"/>
                <w:sz w:val="16"/>
                <w:szCs w:val="16"/>
              </w:rPr>
              <w:t xml:space="preserve"> кирпичных стенах площадью до 2</w:t>
            </w:r>
            <w:r w:rsidRPr="00725092">
              <w:rPr>
                <w:color w:val="000000"/>
                <w:sz w:val="16"/>
                <w:szCs w:val="16"/>
              </w:rPr>
              <w:t>0 см</w:t>
            </w:r>
            <w:proofErr w:type="gramStart"/>
            <w:r w:rsidRPr="00725092"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725092" w:rsidRDefault="00725092" w:rsidP="00DC682E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725092"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DC682E" w:rsidRDefault="00725092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DC682E">
              <w:rPr>
                <w:color w:val="000000"/>
                <w:sz w:val="20"/>
                <w:szCs w:val="20"/>
              </w:rPr>
              <w:t>0,1</w:t>
            </w:r>
            <w:r w:rsidR="002D69B3" w:rsidRPr="00DC682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092" w:rsidRPr="00725092" w:rsidRDefault="00725092" w:rsidP="00DC682E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rPr>
                <w:color w:val="000000"/>
                <w:sz w:val="14"/>
                <w:szCs w:val="14"/>
              </w:rPr>
            </w:pPr>
          </w:p>
        </w:tc>
      </w:tr>
      <w:tr w:rsidR="00DC682E" w:rsidTr="00462FDF">
        <w:trPr>
          <w:trHeight w:hRule="exact" w:val="26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2E" w:rsidRPr="00780D6B" w:rsidRDefault="00DC682E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82E" w:rsidRPr="00780D6B" w:rsidRDefault="00DC682E" w:rsidP="00EC540E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Заделка боро</w:t>
            </w:r>
            <w:proofErr w:type="gramStart"/>
            <w:r>
              <w:rPr>
                <w:color w:val="000000"/>
                <w:sz w:val="16"/>
                <w:szCs w:val="16"/>
              </w:rPr>
              <w:t>зд в ст</w:t>
            </w:r>
            <w:proofErr w:type="gramEnd"/>
            <w:r>
              <w:rPr>
                <w:color w:val="000000"/>
                <w:sz w:val="16"/>
                <w:szCs w:val="16"/>
              </w:rPr>
              <w:t>енах и перегородках кирпичных при ширине борозды 50мм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2E" w:rsidRPr="00780D6B" w:rsidRDefault="00DC682E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100м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2E" w:rsidRDefault="00DC682E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82E" w:rsidRDefault="00DC682E" w:rsidP="0026293E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C32FA" w:rsidTr="00462FDF">
        <w:trPr>
          <w:trHeight w:hRule="exact" w:val="30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FA" w:rsidRPr="00780D6B" w:rsidRDefault="005C32FA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FA" w:rsidRPr="00780D6B" w:rsidRDefault="005C32FA" w:rsidP="00EC540E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 w:rsidRPr="00780D6B">
              <w:rPr>
                <w:color w:val="000000"/>
                <w:sz w:val="16"/>
                <w:szCs w:val="16"/>
              </w:rPr>
              <w:t>Установка люков ревизионных площадью до 0,5м</w:t>
            </w:r>
            <w:proofErr w:type="gramStart"/>
            <w:r w:rsidRPr="00780D6B">
              <w:rPr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2FA" w:rsidRPr="00780D6B" w:rsidRDefault="005C32FA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 w:rsidRPr="00780D6B">
              <w:rPr>
                <w:color w:val="000000"/>
                <w:sz w:val="20"/>
                <w:szCs w:val="20"/>
              </w:rPr>
              <w:t>деталь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2FA" w:rsidRPr="00780D6B" w:rsidRDefault="00462FDF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32FA" w:rsidRDefault="005C32FA" w:rsidP="0026293E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339E0" w:rsidTr="00462FDF">
        <w:trPr>
          <w:trHeight w:hRule="exact" w:val="42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0" w:rsidRPr="00780D6B" w:rsidRDefault="005339E0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0" w:rsidRPr="00780D6B" w:rsidRDefault="009759FC" w:rsidP="00EC540E">
            <w:pPr>
              <w:widowControl w:val="0"/>
              <w:autoSpaceDE w:val="0"/>
              <w:autoSpaceDN w:val="0"/>
              <w:adjustRightInd w:val="0"/>
              <w:spacing w:before="14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Устройство примыканий из наплавляемых рулонных материалов при пропуске труб через кровлю (канализация)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E0" w:rsidRPr="00780D6B" w:rsidRDefault="009759FC" w:rsidP="006B1591">
            <w:pPr>
              <w:widowControl w:val="0"/>
              <w:autoSpaceDE w:val="0"/>
              <w:autoSpaceDN w:val="0"/>
              <w:adjustRightInd w:val="0"/>
              <w:spacing w:before="14" w:line="218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E0" w:rsidRDefault="009759FC" w:rsidP="00DC682E">
            <w:pPr>
              <w:widowControl w:val="0"/>
              <w:autoSpaceDE w:val="0"/>
              <w:autoSpaceDN w:val="0"/>
              <w:adjustRightInd w:val="0"/>
              <w:spacing w:before="15" w:line="225" w:lineRule="exact"/>
              <w:ind w:left="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E0" w:rsidRDefault="005339E0" w:rsidP="0026293E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A079B" w:rsidTr="006A079B">
        <w:trPr>
          <w:trHeight w:hRule="exact" w:val="348"/>
        </w:trPr>
        <w:tc>
          <w:tcPr>
            <w:tcW w:w="104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161" w:lineRule="exact"/>
              <w:ind w:lef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6A079B" w:rsidTr="006A079B">
        <w:trPr>
          <w:trHeight w:hRule="exact" w:val="316"/>
        </w:trPr>
        <w:tc>
          <w:tcPr>
            <w:tcW w:w="104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237" w:lineRule="exact"/>
              <w:ind w:left="15"/>
              <w:rPr>
                <w:i/>
                <w:iCs/>
                <w:color w:val="000000"/>
              </w:rPr>
            </w:pPr>
          </w:p>
        </w:tc>
      </w:tr>
      <w:tr w:rsidR="006A079B" w:rsidTr="006A079B">
        <w:trPr>
          <w:trHeight w:hRule="exact" w:val="564"/>
        </w:trPr>
        <w:tc>
          <w:tcPr>
            <w:tcW w:w="104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079B" w:rsidRDefault="006A079B" w:rsidP="006B1591">
            <w:pPr>
              <w:widowControl w:val="0"/>
              <w:autoSpaceDE w:val="0"/>
              <w:autoSpaceDN w:val="0"/>
              <w:adjustRightInd w:val="0"/>
              <w:spacing w:before="14" w:line="256" w:lineRule="exact"/>
              <w:ind w:left="15"/>
              <w:rPr>
                <w:i/>
                <w:iCs/>
                <w:color w:val="000000"/>
                <w:sz w:val="24"/>
              </w:rPr>
            </w:pPr>
          </w:p>
        </w:tc>
      </w:tr>
    </w:tbl>
    <w:p w:rsidR="006A079B" w:rsidRDefault="006A079B" w:rsidP="006A079B"/>
    <w:p w:rsidR="006A079B" w:rsidRDefault="006A079B"/>
    <w:sectPr w:rsidR="006A079B" w:rsidSect="003046AB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79B"/>
    <w:rsid w:val="00037504"/>
    <w:rsid w:val="00097F43"/>
    <w:rsid w:val="000B7850"/>
    <w:rsid w:val="001331E1"/>
    <w:rsid w:val="001A445D"/>
    <w:rsid w:val="001E39C2"/>
    <w:rsid w:val="0026293E"/>
    <w:rsid w:val="002D69B3"/>
    <w:rsid w:val="003046AB"/>
    <w:rsid w:val="003C0472"/>
    <w:rsid w:val="00441CB6"/>
    <w:rsid w:val="00462FDF"/>
    <w:rsid w:val="004924DA"/>
    <w:rsid w:val="004D1FFB"/>
    <w:rsid w:val="004D5490"/>
    <w:rsid w:val="005339E0"/>
    <w:rsid w:val="005622AF"/>
    <w:rsid w:val="005C32FA"/>
    <w:rsid w:val="006A079B"/>
    <w:rsid w:val="006B1591"/>
    <w:rsid w:val="00725092"/>
    <w:rsid w:val="00770253"/>
    <w:rsid w:val="00780D6B"/>
    <w:rsid w:val="007B38BC"/>
    <w:rsid w:val="007E2554"/>
    <w:rsid w:val="007F5E12"/>
    <w:rsid w:val="00883355"/>
    <w:rsid w:val="00906AFE"/>
    <w:rsid w:val="009759FC"/>
    <w:rsid w:val="00A72671"/>
    <w:rsid w:val="00AB4E30"/>
    <w:rsid w:val="00B112DD"/>
    <w:rsid w:val="00B76E56"/>
    <w:rsid w:val="00B93766"/>
    <w:rsid w:val="00C52FF8"/>
    <w:rsid w:val="00C84A6E"/>
    <w:rsid w:val="00CA4E85"/>
    <w:rsid w:val="00D47C9B"/>
    <w:rsid w:val="00D54DE6"/>
    <w:rsid w:val="00DC682E"/>
    <w:rsid w:val="00DF6601"/>
    <w:rsid w:val="00EC540E"/>
    <w:rsid w:val="00F4006A"/>
    <w:rsid w:val="00F53377"/>
    <w:rsid w:val="00FD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9B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07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A07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6A079B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6A079B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6A079B"/>
    <w:pPr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9B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07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A07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uiPriority w:val="99"/>
    <w:rsid w:val="006A079B"/>
    <w:pPr>
      <w:ind w:firstLine="567"/>
      <w:jc w:val="both"/>
    </w:pPr>
    <w:rPr>
      <w:sz w:val="24"/>
    </w:rPr>
  </w:style>
  <w:style w:type="paragraph" w:customStyle="1" w:styleId="newncpi0">
    <w:name w:val="newncpi0"/>
    <w:basedOn w:val="a"/>
    <w:uiPriority w:val="99"/>
    <w:rsid w:val="006A079B"/>
    <w:pPr>
      <w:jc w:val="both"/>
    </w:pPr>
    <w:rPr>
      <w:sz w:val="24"/>
    </w:rPr>
  </w:style>
  <w:style w:type="paragraph" w:customStyle="1" w:styleId="undline">
    <w:name w:val="undline"/>
    <w:basedOn w:val="a"/>
    <w:uiPriority w:val="99"/>
    <w:rsid w:val="006A079B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8991A-8E62-4B69-8293-14F2501FF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3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АННИКОВА ОЛЬГА ВАСИЛЬЕВНА</dc:creator>
  <cp:lastModifiedBy>АННИКОВА ОЛЬГА ВАСИЛЬЕВНА</cp:lastModifiedBy>
  <cp:revision>33</cp:revision>
  <cp:lastPrinted>2022-02-15T07:04:00Z</cp:lastPrinted>
  <dcterms:created xsi:type="dcterms:W3CDTF">2022-02-04T13:00:00Z</dcterms:created>
  <dcterms:modified xsi:type="dcterms:W3CDTF">2022-02-15T07:41:00Z</dcterms:modified>
</cp:coreProperties>
</file>