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A7" w:rsidRPr="00C03371" w:rsidRDefault="005F74A7" w:rsidP="00606E9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УТВЕРЖДАЮ</w:t>
      </w:r>
    </w:p>
    <w:p w:rsidR="005F74A7" w:rsidRPr="00C03371" w:rsidRDefault="005F74A7" w:rsidP="00606E91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Проректор </w:t>
      </w:r>
    </w:p>
    <w:p w:rsidR="005F74A7" w:rsidRPr="00C03371" w:rsidRDefault="005F74A7" w:rsidP="00606E91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________________ Н.И. Войтко </w:t>
      </w:r>
    </w:p>
    <w:p w:rsidR="005F74A7" w:rsidRPr="00C03371" w:rsidRDefault="00655B85" w:rsidP="00606E91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«</w:t>
      </w:r>
      <w:r w:rsidR="002A7A69" w:rsidRPr="00655B85">
        <w:rPr>
          <w:rFonts w:ascii="Times New Roman" w:eastAsia="Times New Roman" w:hAnsi="Times New Roman"/>
          <w:bCs/>
          <w:iCs/>
          <w:sz w:val="26"/>
          <w:szCs w:val="26"/>
          <w:u w:val="single"/>
          <w:lang w:eastAsia="ru-RU"/>
        </w:rPr>
        <w:t>06</w:t>
      </w:r>
      <w:r w:rsidR="006A19E5" w:rsidRPr="00C0337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»_____</w:t>
      </w:r>
      <w:r w:rsidR="002A7A69" w:rsidRPr="00655B85">
        <w:rPr>
          <w:rFonts w:ascii="Times New Roman" w:eastAsia="Times New Roman" w:hAnsi="Times New Roman"/>
          <w:bCs/>
          <w:iCs/>
          <w:sz w:val="26"/>
          <w:szCs w:val="26"/>
          <w:u w:val="single"/>
          <w:lang w:eastAsia="ru-RU"/>
        </w:rPr>
        <w:t>07</w:t>
      </w:r>
      <w:r w:rsidR="006A19E5" w:rsidRPr="00C0337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_____ 2018</w:t>
      </w:r>
      <w:r w:rsidR="005F74A7" w:rsidRPr="00C0337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г.</w:t>
      </w:r>
    </w:p>
    <w:p w:rsidR="005F74A7" w:rsidRPr="00C03371" w:rsidRDefault="005F74A7" w:rsidP="00606E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262D8" w:rsidRPr="00C03371" w:rsidRDefault="00B262D8" w:rsidP="00606E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61C84" w:rsidRPr="00C03371" w:rsidRDefault="00F61C84" w:rsidP="00606E91">
      <w:pPr>
        <w:pStyle w:val="ConsPlusNonformat"/>
        <w:ind w:left="2832" w:hanging="283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3371">
        <w:rPr>
          <w:rFonts w:ascii="Times New Roman" w:hAnsi="Times New Roman" w:cs="Times New Roman"/>
          <w:b/>
          <w:sz w:val="26"/>
          <w:szCs w:val="26"/>
        </w:rPr>
        <w:t>ДОКУМЕНТАЦИЯ ДЛЯ ПЕРЕГОВОРОВ</w:t>
      </w:r>
    </w:p>
    <w:p w:rsidR="006A19E5" w:rsidRPr="00C03371" w:rsidRDefault="00F61C84" w:rsidP="00606E91">
      <w:pPr>
        <w:pStyle w:val="ConsPlusNormal"/>
        <w:ind w:left="708" w:right="425" w:firstLine="12"/>
        <w:jc w:val="center"/>
        <w:rPr>
          <w:rFonts w:ascii="Times New Roman" w:hAnsi="Times New Roman" w:cs="Times New Roman"/>
          <w:sz w:val="26"/>
          <w:szCs w:val="26"/>
        </w:rPr>
      </w:pPr>
      <w:r w:rsidRPr="00C03371">
        <w:rPr>
          <w:rFonts w:ascii="Times New Roman" w:hAnsi="Times New Roman"/>
          <w:sz w:val="26"/>
          <w:szCs w:val="26"/>
        </w:rPr>
        <w:t xml:space="preserve">по выбору организации на выполнение </w:t>
      </w:r>
      <w:r w:rsidR="00A165BB" w:rsidRPr="00C03371">
        <w:rPr>
          <w:rFonts w:ascii="Times New Roman" w:hAnsi="Times New Roman"/>
          <w:sz w:val="26"/>
          <w:szCs w:val="26"/>
        </w:rPr>
        <w:t xml:space="preserve">строительно-монтажных </w:t>
      </w:r>
      <w:r w:rsidRPr="00C03371">
        <w:rPr>
          <w:rFonts w:ascii="Times New Roman" w:hAnsi="Times New Roman"/>
          <w:sz w:val="26"/>
          <w:szCs w:val="26"/>
        </w:rPr>
        <w:t xml:space="preserve">работ по объекту </w:t>
      </w:r>
      <w:r w:rsidR="00B253E7" w:rsidRPr="00C03371">
        <w:rPr>
          <w:rFonts w:ascii="Times New Roman" w:hAnsi="Times New Roman" w:cs="Times New Roman"/>
          <w:sz w:val="26"/>
          <w:szCs w:val="26"/>
        </w:rPr>
        <w:t>«Те</w:t>
      </w:r>
      <w:r w:rsidR="00F630B4" w:rsidRPr="00C03371">
        <w:rPr>
          <w:rFonts w:ascii="Times New Roman" w:hAnsi="Times New Roman" w:cs="Times New Roman"/>
          <w:sz w:val="26"/>
          <w:szCs w:val="26"/>
        </w:rPr>
        <w:t xml:space="preserve">кущий ремонт  по замене дверных блоков </w:t>
      </w:r>
      <w:r w:rsidR="00D03AA0" w:rsidRPr="00C03371">
        <w:rPr>
          <w:rFonts w:ascii="Times New Roman" w:hAnsi="Times New Roman" w:cs="Times New Roman"/>
          <w:sz w:val="26"/>
          <w:szCs w:val="26"/>
        </w:rPr>
        <w:t xml:space="preserve">в кабинетах </w:t>
      </w:r>
      <w:r w:rsidR="00606E91" w:rsidRPr="00C03371">
        <w:rPr>
          <w:rFonts w:ascii="Times New Roman" w:hAnsi="Times New Roman" w:cs="Times New Roman"/>
          <w:sz w:val="26"/>
          <w:szCs w:val="26"/>
        </w:rPr>
        <w:t>на</w:t>
      </w:r>
      <w:r w:rsidR="00B253E7" w:rsidRPr="00C03371">
        <w:rPr>
          <w:rFonts w:ascii="Times New Roman" w:hAnsi="Times New Roman" w:cs="Times New Roman"/>
          <w:sz w:val="26"/>
          <w:szCs w:val="26"/>
        </w:rPr>
        <w:t xml:space="preserve"> 2</w:t>
      </w:r>
      <w:r w:rsidR="00606E91" w:rsidRPr="00C03371">
        <w:rPr>
          <w:rFonts w:ascii="Times New Roman" w:hAnsi="Times New Roman" w:cs="Times New Roman"/>
          <w:sz w:val="26"/>
          <w:szCs w:val="26"/>
        </w:rPr>
        <w:t>,3,4 этажах</w:t>
      </w:r>
      <w:r w:rsidR="00B253E7" w:rsidRPr="00C03371">
        <w:rPr>
          <w:rFonts w:ascii="Times New Roman" w:hAnsi="Times New Roman" w:cs="Times New Roman"/>
          <w:sz w:val="26"/>
          <w:szCs w:val="26"/>
        </w:rPr>
        <w:t xml:space="preserve"> </w:t>
      </w:r>
      <w:r w:rsidR="00606E91" w:rsidRPr="00C03371">
        <w:rPr>
          <w:rFonts w:ascii="Times New Roman" w:hAnsi="Times New Roman" w:cs="Times New Roman"/>
          <w:sz w:val="26"/>
          <w:szCs w:val="26"/>
        </w:rPr>
        <w:t>в учебном корпусе №3</w:t>
      </w:r>
      <w:r w:rsidR="00A35B90" w:rsidRPr="00C03371">
        <w:rPr>
          <w:rFonts w:ascii="Times New Roman" w:hAnsi="Times New Roman" w:cs="Times New Roman"/>
          <w:sz w:val="26"/>
          <w:szCs w:val="26"/>
        </w:rPr>
        <w:t xml:space="preserve"> </w:t>
      </w:r>
      <w:r w:rsidR="006A19E5" w:rsidRPr="00C03371">
        <w:rPr>
          <w:rFonts w:ascii="Times New Roman" w:hAnsi="Times New Roman" w:cs="Times New Roman"/>
          <w:sz w:val="26"/>
          <w:szCs w:val="26"/>
        </w:rPr>
        <w:t>по БЛК,5 в</w:t>
      </w:r>
      <w:r w:rsidR="00A35B90" w:rsidRPr="00C03371">
        <w:rPr>
          <w:rFonts w:ascii="Times New Roman" w:hAnsi="Times New Roman" w:cs="Times New Roman"/>
          <w:sz w:val="26"/>
          <w:szCs w:val="26"/>
        </w:rPr>
        <w:t xml:space="preserve"> </w:t>
      </w:r>
      <w:r w:rsidR="006A19E5" w:rsidRPr="00C03371">
        <w:rPr>
          <w:rFonts w:ascii="Times New Roman" w:hAnsi="Times New Roman" w:cs="Times New Roman"/>
          <w:sz w:val="26"/>
          <w:szCs w:val="26"/>
        </w:rPr>
        <w:t>г. Гродно».</w:t>
      </w:r>
    </w:p>
    <w:p w:rsidR="00191193" w:rsidRPr="00C03371" w:rsidRDefault="00191193" w:rsidP="00606E91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F74A7" w:rsidRPr="00C03371" w:rsidRDefault="005F74A7" w:rsidP="00606E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b/>
          <w:sz w:val="26"/>
          <w:szCs w:val="26"/>
          <w:lang w:eastAsia="ru-RU"/>
        </w:rPr>
        <w:t>1. Наименование, перечень, количество (объем) выполняемых работ (оказываемых услуг, поставляемых товаров).</w:t>
      </w:r>
    </w:p>
    <w:p w:rsidR="001A0125" w:rsidRPr="00C03371" w:rsidRDefault="00B253E7" w:rsidP="001F2E0F">
      <w:pPr>
        <w:pStyle w:val="ConsPlusNormal"/>
        <w:tabs>
          <w:tab w:val="left" w:pos="9638"/>
        </w:tabs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C03371">
        <w:rPr>
          <w:rFonts w:ascii="Times New Roman" w:hAnsi="Times New Roman"/>
          <w:sz w:val="26"/>
          <w:szCs w:val="26"/>
        </w:rPr>
        <w:t xml:space="preserve">Выполнение строительно-монтажных работ по объекту: </w:t>
      </w:r>
      <w:r w:rsidR="00B236A8" w:rsidRPr="00C03371">
        <w:rPr>
          <w:rFonts w:ascii="Times New Roman" w:hAnsi="Times New Roman"/>
          <w:sz w:val="26"/>
          <w:szCs w:val="26"/>
        </w:rPr>
        <w:t>«</w:t>
      </w:r>
      <w:r w:rsidRPr="00C03371">
        <w:rPr>
          <w:rFonts w:ascii="Times New Roman" w:hAnsi="Times New Roman" w:cs="Times New Roman"/>
          <w:sz w:val="26"/>
          <w:szCs w:val="26"/>
        </w:rPr>
        <w:t>Текущий ремон</w:t>
      </w:r>
      <w:r w:rsidR="00F630B4" w:rsidRPr="00C03371">
        <w:rPr>
          <w:rFonts w:ascii="Times New Roman" w:hAnsi="Times New Roman" w:cs="Times New Roman"/>
          <w:sz w:val="26"/>
          <w:szCs w:val="26"/>
        </w:rPr>
        <w:t>т по замене дверных</w:t>
      </w:r>
      <w:r w:rsidR="00B262D8" w:rsidRPr="00C03371">
        <w:rPr>
          <w:rFonts w:ascii="Times New Roman" w:hAnsi="Times New Roman" w:cs="Times New Roman"/>
          <w:sz w:val="26"/>
          <w:szCs w:val="26"/>
        </w:rPr>
        <w:t xml:space="preserve"> </w:t>
      </w:r>
      <w:r w:rsidR="00F630B4" w:rsidRPr="00C03371">
        <w:rPr>
          <w:rFonts w:ascii="Times New Roman" w:hAnsi="Times New Roman" w:cs="Times New Roman"/>
          <w:sz w:val="26"/>
          <w:szCs w:val="26"/>
        </w:rPr>
        <w:t xml:space="preserve">блоков </w:t>
      </w:r>
      <w:r w:rsidR="00D03AA0" w:rsidRPr="00C03371">
        <w:rPr>
          <w:rFonts w:ascii="Times New Roman" w:hAnsi="Times New Roman" w:cs="Times New Roman"/>
          <w:sz w:val="26"/>
          <w:szCs w:val="26"/>
        </w:rPr>
        <w:t xml:space="preserve">в кабинетах на </w:t>
      </w:r>
      <w:r w:rsidR="00F630B4" w:rsidRPr="00C03371">
        <w:rPr>
          <w:rFonts w:ascii="Times New Roman" w:hAnsi="Times New Roman" w:cs="Times New Roman"/>
          <w:sz w:val="26"/>
          <w:szCs w:val="26"/>
        </w:rPr>
        <w:t>2,3,4 этажах</w:t>
      </w:r>
      <w:r w:rsidR="00606E91" w:rsidRPr="00C03371">
        <w:rPr>
          <w:rFonts w:ascii="Times New Roman" w:hAnsi="Times New Roman" w:cs="Times New Roman"/>
          <w:sz w:val="26"/>
          <w:szCs w:val="26"/>
        </w:rPr>
        <w:t xml:space="preserve"> </w:t>
      </w:r>
      <w:r w:rsidRPr="00C03371">
        <w:rPr>
          <w:rFonts w:ascii="Times New Roman" w:hAnsi="Times New Roman" w:cs="Times New Roman"/>
          <w:sz w:val="26"/>
          <w:szCs w:val="26"/>
        </w:rPr>
        <w:t>в учебном корпусе №3 по БЛК,5 в г. Гродно».</w:t>
      </w:r>
      <w:r w:rsidR="001F2E0F">
        <w:rPr>
          <w:rFonts w:ascii="Times New Roman" w:hAnsi="Times New Roman" w:cs="Times New Roman"/>
          <w:sz w:val="26"/>
          <w:szCs w:val="26"/>
        </w:rPr>
        <w:t xml:space="preserve"> </w:t>
      </w:r>
      <w:r w:rsidR="001A0125" w:rsidRPr="00C03371">
        <w:rPr>
          <w:rFonts w:ascii="Times New Roman" w:hAnsi="Times New Roman"/>
          <w:sz w:val="26"/>
          <w:szCs w:val="26"/>
        </w:rPr>
        <w:t>Состав и объем работ: согласно дефектному акту № 1</w:t>
      </w:r>
      <w:r w:rsidR="005C7A62">
        <w:rPr>
          <w:rFonts w:ascii="Times New Roman" w:hAnsi="Times New Roman"/>
          <w:sz w:val="26"/>
          <w:szCs w:val="26"/>
        </w:rPr>
        <w:t xml:space="preserve"> (Приложение 1)</w:t>
      </w:r>
      <w:r w:rsidR="001A0125" w:rsidRPr="00C03371">
        <w:rPr>
          <w:rFonts w:ascii="Times New Roman" w:hAnsi="Times New Roman"/>
          <w:sz w:val="26"/>
          <w:szCs w:val="26"/>
        </w:rPr>
        <w:t>.</w:t>
      </w:r>
    </w:p>
    <w:p w:rsidR="001A0125" w:rsidRPr="00C03371" w:rsidRDefault="001A0125" w:rsidP="00606E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Установка дверных блоков общей площадью </w:t>
      </w:r>
      <w:r w:rsidR="006E253F" w:rsidRPr="00C03371">
        <w:rPr>
          <w:rFonts w:ascii="Times New Roman" w:eastAsia="Times New Roman" w:hAnsi="Times New Roman"/>
          <w:sz w:val="26"/>
          <w:szCs w:val="26"/>
          <w:lang w:eastAsia="ru-RU"/>
        </w:rPr>
        <w:t>117,6</w:t>
      </w:r>
      <w:r w:rsidR="002A7A69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м</w:t>
      </w:r>
      <w:proofErr w:type="gramStart"/>
      <w:r w:rsidR="002A7A69" w:rsidRPr="00C03371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2</w:t>
      </w:r>
      <w:proofErr w:type="gramEnd"/>
      <w:r w:rsidR="002A7A69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E652A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6E253F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57 шт., </w:t>
      </w:r>
      <w:r w:rsidR="002A7A69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из них: </w:t>
      </w:r>
      <w:r w:rsidR="006E253F" w:rsidRPr="00C03371">
        <w:rPr>
          <w:rFonts w:ascii="Times New Roman" w:eastAsia="Times New Roman" w:hAnsi="Times New Roman"/>
          <w:sz w:val="26"/>
          <w:szCs w:val="26"/>
          <w:lang w:eastAsia="ru-RU"/>
        </w:rPr>
        <w:t>дверные блоки размерами 2,1*0,9 – 53 шт.(1,06м</w:t>
      </w:r>
      <w:r w:rsidR="006E253F" w:rsidRPr="00C03371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2</w:t>
      </w:r>
      <w:r w:rsidR="006E253F" w:rsidRPr="00C03371">
        <w:rPr>
          <w:rFonts w:ascii="Times New Roman" w:eastAsia="Times New Roman" w:hAnsi="Times New Roman"/>
          <w:sz w:val="26"/>
          <w:szCs w:val="26"/>
          <w:lang w:eastAsia="ru-RU"/>
        </w:rPr>
        <w:t>), размерами 2,1*1,1 – 1 шт.</w:t>
      </w:r>
      <w:r w:rsidR="002A7A69" w:rsidRPr="00C03371">
        <w:rPr>
          <w:rFonts w:ascii="Times New Roman" w:eastAsia="Times New Roman" w:hAnsi="Times New Roman"/>
          <w:sz w:val="26"/>
          <w:szCs w:val="26"/>
          <w:lang w:eastAsia="ru-RU"/>
        </w:rPr>
        <w:t>(2,35м</w:t>
      </w:r>
      <w:r w:rsidR="002A7A69" w:rsidRPr="00C03371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2</w:t>
      </w:r>
      <w:r w:rsidR="002A7A69" w:rsidRPr="00C03371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6E253F" w:rsidRPr="00C03371">
        <w:rPr>
          <w:rFonts w:ascii="Times New Roman" w:eastAsia="Times New Roman" w:hAnsi="Times New Roman"/>
          <w:sz w:val="26"/>
          <w:szCs w:val="26"/>
          <w:lang w:eastAsia="ru-RU"/>
        </w:rPr>
        <w:t>, размером 1,45*2,1- 3 шт.</w:t>
      </w:r>
      <w:r w:rsidR="002A7A69" w:rsidRPr="00C03371">
        <w:rPr>
          <w:rFonts w:ascii="Times New Roman" w:eastAsia="Times New Roman" w:hAnsi="Times New Roman"/>
          <w:sz w:val="26"/>
          <w:szCs w:val="26"/>
          <w:lang w:eastAsia="ru-RU"/>
        </w:rPr>
        <w:t>(9,15м</w:t>
      </w:r>
      <w:r w:rsidR="002A7A69" w:rsidRPr="00C03371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2</w:t>
      </w:r>
      <w:r w:rsidR="002A7A69" w:rsidRPr="00C03371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1A0125" w:rsidRPr="00C03371" w:rsidRDefault="001A0125" w:rsidP="009E652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Двери деревянные глухие,</w:t>
      </w:r>
      <w:r w:rsidR="00D03AA0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щитовые, с порогом, </w:t>
      </w:r>
      <w:proofErr w:type="spellStart"/>
      <w:r w:rsidR="00D03AA0" w:rsidRPr="00C03371">
        <w:rPr>
          <w:rFonts w:ascii="Times New Roman" w:eastAsia="Times New Roman" w:hAnsi="Times New Roman"/>
          <w:sz w:val="26"/>
          <w:szCs w:val="26"/>
          <w:lang w:eastAsia="ru-RU"/>
        </w:rPr>
        <w:t>шпонирован</w:t>
      </w: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ые</w:t>
      </w:r>
      <w:proofErr w:type="spellEnd"/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натураль</w:t>
      </w:r>
      <w:r w:rsidR="00D03AA0" w:rsidRPr="00C03371">
        <w:rPr>
          <w:rFonts w:ascii="Times New Roman" w:eastAsia="Times New Roman" w:hAnsi="Times New Roman"/>
          <w:sz w:val="26"/>
          <w:szCs w:val="26"/>
          <w:lang w:eastAsia="ru-RU"/>
        </w:rPr>
        <w:t>ным шпоном толщиной не менее 0,6</w:t>
      </w: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мм</w:t>
      </w:r>
      <w:r w:rsidR="00D03AA0" w:rsidRPr="00C03371">
        <w:rPr>
          <w:rFonts w:ascii="Times New Roman" w:eastAsia="Times New Roman" w:hAnsi="Times New Roman"/>
          <w:sz w:val="26"/>
          <w:szCs w:val="26"/>
          <w:lang w:eastAsia="ru-RU"/>
        </w:rPr>
        <w:t>, тонировка и лакировка</w:t>
      </w:r>
      <w:r w:rsidR="006D7B73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03AA0" w:rsidRPr="00C03371">
        <w:rPr>
          <w:rFonts w:ascii="Times New Roman" w:eastAsia="Times New Roman" w:hAnsi="Times New Roman"/>
          <w:sz w:val="26"/>
          <w:szCs w:val="26"/>
          <w:lang w:eastAsia="ru-RU"/>
        </w:rPr>
        <w:t>стойкая к истиранию</w:t>
      </w: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03AA0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D03AA0" w:rsidRPr="00C03371">
        <w:rPr>
          <w:rFonts w:ascii="Times New Roman" w:eastAsia="Times New Roman" w:hAnsi="Times New Roman"/>
          <w:sz w:val="26"/>
          <w:szCs w:val="26"/>
          <w:lang w:eastAsia="ru-RU"/>
        </w:rPr>
        <w:t>Дверная коробка и наличник</w:t>
      </w:r>
      <w:r w:rsidR="00606E91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3434F" w:rsidRPr="00C03371">
        <w:rPr>
          <w:rFonts w:ascii="Times New Roman" w:eastAsia="Times New Roman" w:hAnsi="Times New Roman"/>
          <w:sz w:val="26"/>
          <w:szCs w:val="26"/>
          <w:lang w:eastAsia="ru-RU"/>
        </w:rPr>
        <w:t>- цельные (</w:t>
      </w:r>
      <w:r w:rsidR="00030CAB" w:rsidRPr="00C03371">
        <w:rPr>
          <w:rFonts w:ascii="Times New Roman" w:eastAsia="Times New Roman" w:hAnsi="Times New Roman"/>
          <w:sz w:val="26"/>
          <w:szCs w:val="26"/>
          <w:lang w:eastAsia="ru-RU"/>
        </w:rPr>
        <w:t>без склейки)</w:t>
      </w:r>
      <w:r w:rsidR="00A3434F" w:rsidRPr="00C0337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030CAB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из </w:t>
      </w:r>
      <w:r w:rsidR="00D03AA0" w:rsidRPr="00C03371">
        <w:rPr>
          <w:rFonts w:ascii="Times New Roman" w:eastAsia="Times New Roman" w:hAnsi="Times New Roman"/>
          <w:sz w:val="26"/>
          <w:szCs w:val="26"/>
          <w:lang w:eastAsia="ru-RU"/>
        </w:rPr>
        <w:t>массива хвойных пород, покрытые</w:t>
      </w:r>
      <w:r w:rsidR="00030CAB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натуральным шпоном.</w:t>
      </w:r>
      <w:proofErr w:type="gramEnd"/>
      <w:r w:rsidR="00606E91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В комплект</w:t>
      </w:r>
      <w:r w:rsidR="001B70E2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должны входить: </w:t>
      </w: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наличники (с 1-й стороны</w:t>
      </w:r>
      <w:r w:rsidR="00606E91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), </w:t>
      </w: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петли</w:t>
      </w:r>
      <w:r w:rsidR="001B70E2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30CAB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- аналог </w:t>
      </w:r>
      <w:proofErr w:type="spellStart"/>
      <w:r w:rsidR="00030CAB" w:rsidRPr="00C03371">
        <w:rPr>
          <w:rFonts w:ascii="Times New Roman" w:eastAsia="Times New Roman" w:hAnsi="Times New Roman"/>
          <w:sz w:val="26"/>
          <w:szCs w:val="26"/>
          <w:lang w:eastAsia="ru-RU"/>
        </w:rPr>
        <w:t>Apecs</w:t>
      </w:r>
      <w:proofErr w:type="spellEnd"/>
      <w:r w:rsidR="00030CAB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100*70</w:t>
      </w: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(не менее 3-х), врезные замки с набором к</w:t>
      </w:r>
      <w:r w:rsidR="00030CAB" w:rsidRPr="00C03371">
        <w:rPr>
          <w:rFonts w:ascii="Times New Roman" w:eastAsia="Times New Roman" w:hAnsi="Times New Roman"/>
          <w:sz w:val="26"/>
          <w:szCs w:val="26"/>
          <w:lang w:eastAsia="ru-RU"/>
        </w:rPr>
        <w:t>лючей</w:t>
      </w:r>
      <w:r w:rsidR="001B70E2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3434F" w:rsidRPr="00C03371">
        <w:rPr>
          <w:rFonts w:ascii="Times New Roman" w:eastAsia="Times New Roman" w:hAnsi="Times New Roman"/>
          <w:sz w:val="26"/>
          <w:szCs w:val="26"/>
          <w:lang w:eastAsia="ru-RU"/>
        </w:rPr>
        <w:t>(не менее 3шт.)</w:t>
      </w:r>
      <w:r w:rsidR="00030CAB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–</w:t>
      </w:r>
      <w:r w:rsidR="001B70E2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30CAB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аналог </w:t>
      </w:r>
      <w:proofErr w:type="spellStart"/>
      <w:r w:rsidR="00030CAB" w:rsidRPr="00C03371">
        <w:rPr>
          <w:rFonts w:ascii="Times New Roman" w:eastAsia="Times New Roman" w:hAnsi="Times New Roman"/>
          <w:sz w:val="26"/>
          <w:szCs w:val="26"/>
          <w:lang w:eastAsia="ru-RU"/>
        </w:rPr>
        <w:t>Apecs</w:t>
      </w:r>
      <w:proofErr w:type="spellEnd"/>
      <w:r w:rsidR="00030CAB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262D8" w:rsidRPr="00C03371">
        <w:rPr>
          <w:rFonts w:ascii="Times New Roman" w:eastAsia="Times New Roman" w:hAnsi="Times New Roman"/>
          <w:sz w:val="26"/>
          <w:szCs w:val="26"/>
          <w:lang w:eastAsia="ru-RU"/>
        </w:rPr>
        <w:t>2600,</w:t>
      </w:r>
      <w:r w:rsidR="00030CAB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сердцевина - аналог </w:t>
      </w:r>
      <w:proofErr w:type="spellStart"/>
      <w:r w:rsidR="00030CAB" w:rsidRPr="00C03371">
        <w:rPr>
          <w:rFonts w:ascii="Times New Roman" w:eastAsia="Times New Roman" w:hAnsi="Times New Roman"/>
          <w:sz w:val="26"/>
          <w:szCs w:val="26"/>
          <w:lang w:eastAsia="ru-RU"/>
        </w:rPr>
        <w:t>Apecs</w:t>
      </w:r>
      <w:proofErr w:type="spellEnd"/>
      <w:r w:rsidR="00030CAB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SC-60-Z-NI, ручки – </w:t>
      </w:r>
      <w:proofErr w:type="spellStart"/>
      <w:r w:rsidR="00030CAB" w:rsidRPr="00C03371">
        <w:rPr>
          <w:rFonts w:ascii="Times New Roman" w:eastAsia="Times New Roman" w:hAnsi="Times New Roman"/>
          <w:sz w:val="26"/>
          <w:szCs w:val="26"/>
          <w:lang w:eastAsia="ru-RU"/>
        </w:rPr>
        <w:t>Avers</w:t>
      </w:r>
      <w:proofErr w:type="spellEnd"/>
      <w:r w:rsidR="00030CAB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HP- 85</w:t>
      </w:r>
      <w:r w:rsidR="00A3434F" w:rsidRPr="00C0337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30CAB" w:rsidRPr="00C03371">
        <w:rPr>
          <w:rFonts w:ascii="Times New Roman" w:eastAsia="Times New Roman" w:hAnsi="Times New Roman"/>
          <w:sz w:val="26"/>
          <w:szCs w:val="26"/>
          <w:lang w:eastAsia="ru-RU"/>
        </w:rPr>
        <w:t>0423-G</w:t>
      </w:r>
      <w:r w:rsidR="00A3434F" w:rsidRPr="00C03371">
        <w:rPr>
          <w:rFonts w:ascii="Times New Roman" w:eastAsia="Times New Roman" w:hAnsi="Times New Roman"/>
          <w:sz w:val="26"/>
          <w:szCs w:val="26"/>
          <w:lang w:eastAsia="ru-RU"/>
        </w:rPr>
        <w:t>, цвет золото</w:t>
      </w: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A3434F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шпингалет – аналог </w:t>
      </w:r>
      <w:proofErr w:type="spellStart"/>
      <w:r w:rsidR="00B262D8" w:rsidRPr="00C03371">
        <w:rPr>
          <w:rFonts w:ascii="Times New Roman" w:eastAsia="Times New Roman" w:hAnsi="Times New Roman"/>
          <w:sz w:val="26"/>
          <w:szCs w:val="26"/>
          <w:lang w:val="en-US" w:eastAsia="ru-RU"/>
        </w:rPr>
        <w:t>Apecs</w:t>
      </w:r>
      <w:proofErr w:type="spellEnd"/>
      <w:r w:rsidR="00B262D8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3434F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FB-01-140, </w:t>
      </w: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уплотняющие прокладки, заглушки декоративные.</w:t>
      </w:r>
    </w:p>
    <w:p w:rsidR="001A0125" w:rsidRPr="00C03371" w:rsidRDefault="001A0125" w:rsidP="00606E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В комплект должен входить паспорт на дверной блок согласно п.5.5.4</w:t>
      </w:r>
      <w:r w:rsidR="001B70E2" w:rsidRPr="00C0337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СТБ 2433.</w:t>
      </w:r>
    </w:p>
    <w:p w:rsidR="001A0125" w:rsidRPr="00C03371" w:rsidRDefault="001A0125" w:rsidP="00606E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исполнении заказа размеры дверных блоков уточнить по месту. </w:t>
      </w:r>
    </w:p>
    <w:p w:rsidR="001A0125" w:rsidRPr="00C03371" w:rsidRDefault="001A0125" w:rsidP="00606E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Цвет двери согласовать с заказчиком.</w:t>
      </w:r>
    </w:p>
    <w:p w:rsidR="001A0125" w:rsidRPr="00C03371" w:rsidRDefault="001A0125" w:rsidP="00606E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 w:rsidRPr="00C03371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Гарантийный срок на работы, материалы и изделия: не менее 2</w:t>
      </w:r>
      <w:r w:rsidR="00195C81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-х</w:t>
      </w:r>
      <w:r w:rsidRPr="00C03371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 xml:space="preserve"> лет с момента приемки работ заказчиком.</w:t>
      </w:r>
    </w:p>
    <w:p w:rsidR="001A0125" w:rsidRPr="00C03371" w:rsidRDefault="001A0125" w:rsidP="00606E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Работы выполнить из материалов подрядной организации.</w:t>
      </w:r>
    </w:p>
    <w:p w:rsidR="001A0125" w:rsidRPr="00C03371" w:rsidRDefault="001A0125" w:rsidP="00606E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Работы выполнить согласно действующим нормам и правилам в строительстве для каждого вида работ, указанным в дефектном акте. </w:t>
      </w:r>
    </w:p>
    <w:p w:rsidR="007D53CC" w:rsidRPr="00C03371" w:rsidRDefault="007D53CC" w:rsidP="00606E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Размеры даны для предварительного расчета стоимости изделий (сравнитель</w:t>
      </w:r>
      <w:r w:rsidR="00F0043A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ной стоимости). </w:t>
      </w:r>
    </w:p>
    <w:p w:rsidR="007D53CC" w:rsidRPr="00C03371" w:rsidRDefault="007D53CC" w:rsidP="00606E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При исполнении заказа размеры дверных блоков и открывание дверей уточнить по месту.</w:t>
      </w:r>
    </w:p>
    <w:p w:rsidR="007D53CC" w:rsidRPr="00C03371" w:rsidRDefault="007D53CC" w:rsidP="00606E9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Гарантийный срок на комплектацию изделия и составные части основного изделия, использованн</w:t>
      </w:r>
      <w:r w:rsidR="00F0043A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ые для выполнения строительно-монтажных </w:t>
      </w: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работ, считаются равными гарантийному сроку на основное изделие, если иное не предусмот</w:t>
      </w:r>
      <w:r w:rsidR="00F0043A" w:rsidRPr="00C03371">
        <w:rPr>
          <w:rFonts w:ascii="Times New Roman" w:eastAsia="Times New Roman" w:hAnsi="Times New Roman"/>
          <w:sz w:val="26"/>
          <w:szCs w:val="26"/>
          <w:lang w:eastAsia="ru-RU"/>
        </w:rPr>
        <w:t>рено в ТНПА на основное изделие.</w:t>
      </w:r>
    </w:p>
    <w:p w:rsidR="00B72BE6" w:rsidRPr="00C03371" w:rsidRDefault="005F74A7" w:rsidP="00606E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2. Требуемые технические, технологические, конструктивные и другие </w:t>
      </w:r>
      <w:r w:rsidR="00B72BE6" w:rsidRPr="00C03371">
        <w:rPr>
          <w:rFonts w:ascii="Times New Roman" w:eastAsia="Times New Roman" w:hAnsi="Times New Roman"/>
          <w:b/>
          <w:sz w:val="26"/>
          <w:szCs w:val="26"/>
          <w:lang w:eastAsia="ru-RU"/>
        </w:rPr>
        <w:t>потребительские показатели и характеристики</w:t>
      </w:r>
    </w:p>
    <w:p w:rsidR="005F74A7" w:rsidRPr="00C03371" w:rsidRDefault="00686AF3" w:rsidP="00F81B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Состав</w:t>
      </w:r>
      <w:r w:rsidR="00B72BE6" w:rsidRPr="00C0337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259A0" w:rsidRPr="00C03371">
        <w:rPr>
          <w:rFonts w:ascii="Times New Roman" w:hAnsi="Times New Roman"/>
          <w:sz w:val="26"/>
          <w:szCs w:val="26"/>
        </w:rPr>
        <w:t>работ: согласн</w:t>
      </w:r>
      <w:r w:rsidR="006D7B73" w:rsidRPr="00C03371">
        <w:rPr>
          <w:rFonts w:ascii="Times New Roman" w:hAnsi="Times New Roman"/>
          <w:sz w:val="26"/>
          <w:szCs w:val="26"/>
        </w:rPr>
        <w:t>о дефектному акту№1</w:t>
      </w:r>
      <w:r w:rsidR="00F0043A" w:rsidRPr="00C03371">
        <w:rPr>
          <w:rFonts w:ascii="Times New Roman" w:hAnsi="Times New Roman"/>
          <w:sz w:val="26"/>
          <w:szCs w:val="26"/>
        </w:rPr>
        <w:t>.</w:t>
      </w:r>
      <w:r w:rsidR="006A19E5" w:rsidRPr="00C03371">
        <w:rPr>
          <w:rFonts w:ascii="Times New Roman" w:hAnsi="Times New Roman"/>
          <w:sz w:val="26"/>
          <w:szCs w:val="26"/>
        </w:rPr>
        <w:t xml:space="preserve"> </w:t>
      </w:r>
    </w:p>
    <w:p w:rsidR="00855D97" w:rsidRPr="00C03371" w:rsidRDefault="00855D97" w:rsidP="00606E9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3371">
        <w:rPr>
          <w:rFonts w:ascii="Times New Roman" w:hAnsi="Times New Roman"/>
          <w:sz w:val="26"/>
          <w:szCs w:val="26"/>
        </w:rPr>
        <w:t>Работы выполнить из материалов подрядной организации.</w:t>
      </w:r>
    </w:p>
    <w:p w:rsidR="005F74A7" w:rsidRPr="00C03371" w:rsidRDefault="00855D97" w:rsidP="00A545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hAnsi="Times New Roman"/>
          <w:sz w:val="26"/>
          <w:szCs w:val="26"/>
        </w:rPr>
        <w:t xml:space="preserve">Получить ответы на </w:t>
      </w:r>
      <w:proofErr w:type="gramStart"/>
      <w:r w:rsidRPr="00C03371">
        <w:rPr>
          <w:rFonts w:ascii="Times New Roman" w:hAnsi="Times New Roman"/>
          <w:sz w:val="26"/>
          <w:szCs w:val="26"/>
        </w:rPr>
        <w:t>вопросы, касающиеся технических характеристик предме</w:t>
      </w:r>
      <w:r w:rsidR="00A35B90" w:rsidRPr="00C03371">
        <w:rPr>
          <w:rFonts w:ascii="Times New Roman" w:hAnsi="Times New Roman"/>
          <w:sz w:val="26"/>
          <w:szCs w:val="26"/>
        </w:rPr>
        <w:t xml:space="preserve">та заказа </w:t>
      </w:r>
      <w:r w:rsidRPr="00C03371">
        <w:rPr>
          <w:rFonts w:ascii="Times New Roman" w:hAnsi="Times New Roman"/>
          <w:sz w:val="26"/>
          <w:szCs w:val="26"/>
        </w:rPr>
        <w:t>Вы можете</w:t>
      </w:r>
      <w:proofErr w:type="gramEnd"/>
      <w:r w:rsidRPr="00C03371">
        <w:rPr>
          <w:rFonts w:ascii="Times New Roman" w:hAnsi="Times New Roman"/>
          <w:sz w:val="26"/>
          <w:szCs w:val="26"/>
        </w:rPr>
        <w:t xml:space="preserve"> по адресу: г. Гродно, ул. Свердлова, 11,</w:t>
      </w:r>
      <w:r w:rsidR="000C2720" w:rsidRPr="00C03371">
        <w:rPr>
          <w:rFonts w:ascii="Times New Roman" w:hAnsi="Times New Roman"/>
          <w:sz w:val="26"/>
          <w:szCs w:val="26"/>
        </w:rPr>
        <w:t xml:space="preserve"> тел. 8(152)</w:t>
      </w:r>
      <w:r w:rsidR="005F74A7" w:rsidRPr="00C03371">
        <w:rPr>
          <w:rFonts w:ascii="Times New Roman" w:hAnsi="Times New Roman"/>
          <w:sz w:val="26"/>
          <w:szCs w:val="26"/>
        </w:rPr>
        <w:t>152 74 26 03</w:t>
      </w:r>
      <w:r w:rsidR="005F74A7" w:rsidRPr="00C03371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 w:rsidR="006E7DEC" w:rsidRPr="00C03371">
        <w:rPr>
          <w:rFonts w:ascii="Times New Roman" w:hAnsi="Times New Roman"/>
          <w:color w:val="000000"/>
          <w:sz w:val="26"/>
          <w:szCs w:val="26"/>
        </w:rPr>
        <w:t>Половинко</w:t>
      </w:r>
      <w:proofErr w:type="spellEnd"/>
      <w:r w:rsidR="006E7DEC" w:rsidRPr="00C03371">
        <w:rPr>
          <w:rFonts w:ascii="Times New Roman" w:hAnsi="Times New Roman"/>
          <w:color w:val="000000"/>
          <w:sz w:val="26"/>
          <w:szCs w:val="26"/>
        </w:rPr>
        <w:t xml:space="preserve"> Ирина Станиславовна</w:t>
      </w:r>
      <w:r w:rsidRPr="00C03371">
        <w:rPr>
          <w:rFonts w:ascii="Times New Roman" w:hAnsi="Times New Roman"/>
          <w:color w:val="000000"/>
          <w:sz w:val="26"/>
          <w:szCs w:val="26"/>
        </w:rPr>
        <w:t xml:space="preserve"> –</w:t>
      </w:r>
      <w:r w:rsidR="00632671" w:rsidRPr="00C0337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E7DEC" w:rsidRPr="00C03371">
        <w:rPr>
          <w:rFonts w:ascii="Times New Roman" w:hAnsi="Times New Roman"/>
          <w:color w:val="000000"/>
          <w:sz w:val="26"/>
          <w:szCs w:val="26"/>
        </w:rPr>
        <w:t xml:space="preserve">ведущий </w:t>
      </w:r>
      <w:r w:rsidR="005F74A7" w:rsidRPr="00C03371">
        <w:rPr>
          <w:rFonts w:ascii="Times New Roman" w:hAnsi="Times New Roman"/>
          <w:color w:val="000000"/>
          <w:sz w:val="26"/>
          <w:szCs w:val="26"/>
        </w:rPr>
        <w:t xml:space="preserve">инженер </w:t>
      </w:r>
      <w:r w:rsidR="005F74A7" w:rsidRPr="00C03371">
        <w:rPr>
          <w:rFonts w:ascii="Times New Roman" w:hAnsi="Times New Roman"/>
          <w:sz w:val="26"/>
          <w:szCs w:val="26"/>
        </w:rPr>
        <w:t xml:space="preserve">отдела </w:t>
      </w:r>
      <w:proofErr w:type="spellStart"/>
      <w:r w:rsidR="005F74A7" w:rsidRPr="00C03371">
        <w:rPr>
          <w:rFonts w:ascii="Times New Roman" w:hAnsi="Times New Roman"/>
          <w:sz w:val="26"/>
          <w:szCs w:val="26"/>
        </w:rPr>
        <w:t>ОРиС</w:t>
      </w:r>
      <w:proofErr w:type="spellEnd"/>
      <w:r w:rsidRPr="00C03371">
        <w:rPr>
          <w:rFonts w:ascii="Times New Roman" w:hAnsi="Times New Roman"/>
          <w:sz w:val="26"/>
          <w:szCs w:val="26"/>
        </w:rPr>
        <w:t>)</w:t>
      </w:r>
      <w:r w:rsidR="00F70D8C" w:rsidRPr="00C03371">
        <w:rPr>
          <w:rFonts w:ascii="Times New Roman" w:hAnsi="Times New Roman"/>
          <w:sz w:val="26"/>
          <w:szCs w:val="26"/>
        </w:rPr>
        <w:t>.</w:t>
      </w:r>
      <w:r w:rsidR="00F0043A" w:rsidRPr="00C03371">
        <w:rPr>
          <w:color w:val="000000"/>
          <w:sz w:val="26"/>
          <w:szCs w:val="26"/>
        </w:rPr>
        <w:t xml:space="preserve"> </w:t>
      </w:r>
      <w:r w:rsidR="00F0043A" w:rsidRPr="00C03371">
        <w:rPr>
          <w:rFonts w:ascii="Times New Roman" w:hAnsi="Times New Roman"/>
          <w:color w:val="000000"/>
          <w:sz w:val="26"/>
          <w:szCs w:val="26"/>
        </w:rPr>
        <w:t xml:space="preserve">Всю </w:t>
      </w:r>
      <w:r w:rsidR="00F0043A" w:rsidRPr="00C03371">
        <w:rPr>
          <w:rFonts w:ascii="Times New Roman" w:hAnsi="Times New Roman"/>
          <w:color w:val="000000"/>
          <w:sz w:val="26"/>
          <w:szCs w:val="26"/>
        </w:rPr>
        <w:lastRenderedPageBreak/>
        <w:t xml:space="preserve">интересующую информацию по организации и проведению процедуры переговоров Вы можете получить по адресу: г. Гродно, ул. Ожешко, 22, </w:t>
      </w:r>
      <w:proofErr w:type="spellStart"/>
      <w:r w:rsidR="00F0043A" w:rsidRPr="00C03371">
        <w:rPr>
          <w:rFonts w:ascii="Times New Roman" w:hAnsi="Times New Roman"/>
          <w:color w:val="000000"/>
          <w:sz w:val="26"/>
          <w:szCs w:val="26"/>
        </w:rPr>
        <w:t>каб</w:t>
      </w:r>
      <w:proofErr w:type="spellEnd"/>
      <w:r w:rsidR="00F0043A" w:rsidRPr="00C03371">
        <w:rPr>
          <w:rFonts w:ascii="Times New Roman" w:hAnsi="Times New Roman"/>
          <w:color w:val="000000"/>
          <w:sz w:val="26"/>
          <w:szCs w:val="26"/>
        </w:rPr>
        <w:t>. 335а, либо по тел.: +375 (152) 770649 (</w:t>
      </w:r>
      <w:proofErr w:type="spellStart"/>
      <w:r w:rsidR="00F0043A" w:rsidRPr="00C03371">
        <w:rPr>
          <w:rFonts w:ascii="Times New Roman" w:hAnsi="Times New Roman"/>
          <w:color w:val="000000"/>
          <w:sz w:val="26"/>
          <w:szCs w:val="26"/>
        </w:rPr>
        <w:t>Щербатюк</w:t>
      </w:r>
      <w:proofErr w:type="spellEnd"/>
      <w:r w:rsidR="00F0043A" w:rsidRPr="00C03371">
        <w:rPr>
          <w:rFonts w:ascii="Times New Roman" w:hAnsi="Times New Roman"/>
          <w:color w:val="000000"/>
          <w:sz w:val="26"/>
          <w:szCs w:val="26"/>
        </w:rPr>
        <w:t xml:space="preserve"> Александр Викторович – </w:t>
      </w:r>
      <w:r w:rsidR="00F0043A" w:rsidRPr="00C03371">
        <w:rPr>
          <w:rStyle w:val="post"/>
          <w:rFonts w:ascii="Times New Roman" w:hAnsi="Times New Roman"/>
          <w:sz w:val="26"/>
          <w:szCs w:val="26"/>
        </w:rPr>
        <w:t>ведущий специалист по организации закупок, секретарь комиссии</w:t>
      </w:r>
      <w:r w:rsidR="00F0043A" w:rsidRPr="00C03371">
        <w:rPr>
          <w:rFonts w:ascii="Times New Roman" w:hAnsi="Times New Roman"/>
          <w:color w:val="000000"/>
          <w:sz w:val="26"/>
          <w:szCs w:val="26"/>
        </w:rPr>
        <w:t>).</w:t>
      </w:r>
    </w:p>
    <w:p w:rsidR="005F74A7" w:rsidRPr="00C03371" w:rsidRDefault="005F74A7" w:rsidP="00A545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3. Требования к сроку выполнения заказа. </w:t>
      </w:r>
    </w:p>
    <w:p w:rsidR="005F74A7" w:rsidRPr="00C03371" w:rsidRDefault="00D67E55" w:rsidP="008912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5F74A7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роки выполнения работ: </w:t>
      </w:r>
      <w:r w:rsidR="0008607A" w:rsidRPr="00C03371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17</w:t>
      </w:r>
      <w:r w:rsidR="006D7B73" w:rsidRPr="00C03371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.07.</w:t>
      </w:r>
      <w:r w:rsidR="00044145" w:rsidRPr="00C03371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</w:t>
      </w:r>
      <w:r w:rsidR="006A19E5" w:rsidRPr="00C03371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2018</w:t>
      </w:r>
      <w:r w:rsidRPr="00C03371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г. – </w:t>
      </w:r>
      <w:r w:rsidR="002A7A69" w:rsidRPr="00C03371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11</w:t>
      </w:r>
      <w:r w:rsidR="006D7B73" w:rsidRPr="00C03371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.08</w:t>
      </w:r>
      <w:r w:rsidR="006A19E5" w:rsidRPr="00C03371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.</w:t>
      </w:r>
      <w:r w:rsidR="00411162" w:rsidRPr="00C03371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</w:t>
      </w:r>
      <w:r w:rsidR="006E7DEC" w:rsidRPr="00C03371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2018</w:t>
      </w:r>
      <w:r w:rsidRPr="00C03371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г</w:t>
      </w:r>
      <w:r w:rsidR="005F74A7" w:rsidRPr="00C03371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. </w:t>
      </w:r>
    </w:p>
    <w:p w:rsidR="005F74A7" w:rsidRPr="00C03371" w:rsidRDefault="005F74A7" w:rsidP="00606E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4. </w:t>
      </w:r>
      <w:r w:rsidRPr="00C03371">
        <w:rPr>
          <w:rFonts w:ascii="Times New Roman" w:hAnsi="Times New Roman"/>
          <w:b/>
          <w:sz w:val="26"/>
          <w:szCs w:val="26"/>
          <w:lang w:eastAsia="ru-RU"/>
        </w:rPr>
        <w:t>Стартовая цена заказа</w:t>
      </w:r>
      <w:r w:rsidR="00D67E55" w:rsidRPr="00C03371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Pr="00C0337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5F74A7" w:rsidRPr="00C03371" w:rsidRDefault="005F74A7" w:rsidP="007820F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Ориентировочная стоимость с возможностью внес</w:t>
      </w:r>
      <w:r w:rsidR="00D67E55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ения предложений о ее снижении </w:t>
      </w:r>
      <w:r w:rsidR="00A54540" w:rsidRPr="00C03371">
        <w:rPr>
          <w:rFonts w:ascii="Times New Roman" w:eastAsia="Times New Roman" w:hAnsi="Times New Roman"/>
          <w:sz w:val="26"/>
          <w:szCs w:val="26"/>
          <w:lang w:eastAsia="ru-RU"/>
        </w:rPr>
        <w:t>38</w:t>
      </w:r>
      <w:r w:rsidR="00044145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000</w:t>
      </w:r>
      <w:r w:rsidR="005B38A5" w:rsidRPr="00C03371">
        <w:rPr>
          <w:rFonts w:ascii="Times New Roman" w:eastAsia="Times New Roman" w:hAnsi="Times New Roman"/>
          <w:sz w:val="26"/>
          <w:szCs w:val="26"/>
          <w:lang w:eastAsia="ru-RU"/>
        </w:rPr>
        <w:t>,00</w:t>
      </w:r>
      <w:r w:rsidR="00411162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A54540" w:rsidRPr="00C03371">
        <w:rPr>
          <w:rFonts w:ascii="Times New Roman" w:eastAsia="Times New Roman" w:hAnsi="Times New Roman"/>
          <w:sz w:val="26"/>
          <w:szCs w:val="26"/>
          <w:lang w:eastAsia="ru-RU"/>
        </w:rPr>
        <w:t>тридцать восемь</w:t>
      </w:r>
      <w:r w:rsidR="00142C29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 w:rsidR="00A54540" w:rsidRPr="00C03371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белорусских рублей</w:t>
      </w:r>
      <w:r w:rsidR="00411162" w:rsidRPr="00C03371">
        <w:rPr>
          <w:rFonts w:ascii="Times New Roman" w:hAnsi="Times New Roman"/>
          <w:sz w:val="26"/>
          <w:szCs w:val="26"/>
        </w:rPr>
        <w:t xml:space="preserve"> 00 копеек</w:t>
      </w:r>
      <w:r w:rsidR="00F0043A" w:rsidRPr="00C03371">
        <w:rPr>
          <w:rFonts w:ascii="Times New Roman" w:hAnsi="Times New Roman"/>
          <w:sz w:val="26"/>
          <w:szCs w:val="26"/>
        </w:rPr>
        <w:t>.</w:t>
      </w:r>
      <w:r w:rsidR="00C26195" w:rsidRPr="00C03371">
        <w:rPr>
          <w:rFonts w:ascii="Times New Roman" w:hAnsi="Times New Roman"/>
          <w:sz w:val="26"/>
          <w:szCs w:val="26"/>
        </w:rPr>
        <w:t xml:space="preserve"> </w:t>
      </w:r>
    </w:p>
    <w:p w:rsidR="00B15BA4" w:rsidRPr="00C03371" w:rsidRDefault="00B15BA4" w:rsidP="00606E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C03371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В расчет стоимости предложения необходимо включить в</w:t>
      </w:r>
      <w:r w:rsidR="00A54540" w:rsidRPr="00C03371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есь комплекс необходимых работ,</w:t>
      </w:r>
      <w:r w:rsidRPr="00C03371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соответствующих нормативным технологическим требованиям для каждого вида работ, а также погрузку и вывоз строительного мусора.</w:t>
      </w:r>
    </w:p>
    <w:p w:rsidR="005F74A7" w:rsidRPr="00C03371" w:rsidRDefault="005F74A7" w:rsidP="00606E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hAnsi="Times New Roman"/>
          <w:sz w:val="26"/>
          <w:szCs w:val="26"/>
        </w:rPr>
        <w:t>Условия оплаты: по факту выполненных работ</w:t>
      </w:r>
      <w:r w:rsidR="004311B8" w:rsidRPr="00C03371">
        <w:rPr>
          <w:rFonts w:ascii="Times New Roman" w:hAnsi="Times New Roman"/>
          <w:sz w:val="26"/>
          <w:szCs w:val="26"/>
        </w:rPr>
        <w:t xml:space="preserve"> в течение </w:t>
      </w:r>
      <w:r w:rsidR="00417205" w:rsidRPr="00C03371">
        <w:rPr>
          <w:rFonts w:ascii="Times New Roman" w:hAnsi="Times New Roman"/>
          <w:sz w:val="26"/>
          <w:szCs w:val="26"/>
        </w:rPr>
        <w:t>20</w:t>
      </w:r>
      <w:r w:rsidR="004311B8" w:rsidRPr="00C03371">
        <w:rPr>
          <w:rFonts w:ascii="Times New Roman" w:hAnsi="Times New Roman"/>
          <w:sz w:val="26"/>
          <w:szCs w:val="26"/>
        </w:rPr>
        <w:t xml:space="preserve"> банковских дней с </w:t>
      </w:r>
      <w:r w:rsidR="000C2720" w:rsidRPr="00C03371">
        <w:rPr>
          <w:rFonts w:ascii="Times New Roman" w:hAnsi="Times New Roman"/>
          <w:sz w:val="26"/>
          <w:szCs w:val="26"/>
        </w:rPr>
        <w:t xml:space="preserve">момента </w:t>
      </w:r>
      <w:r w:rsidR="00CE2AC9" w:rsidRPr="00C03371">
        <w:rPr>
          <w:rFonts w:ascii="Times New Roman" w:hAnsi="Times New Roman"/>
          <w:sz w:val="26"/>
          <w:szCs w:val="26"/>
        </w:rPr>
        <w:t>подписания обеими сторонами акта (актов)</w:t>
      </w:r>
      <w:r w:rsidRPr="00C03371">
        <w:rPr>
          <w:rFonts w:ascii="Times New Roman" w:hAnsi="Times New Roman"/>
          <w:sz w:val="26"/>
          <w:szCs w:val="26"/>
        </w:rPr>
        <w:t xml:space="preserve"> выполненных работ </w:t>
      </w:r>
      <w:r w:rsidR="00CE2AC9" w:rsidRPr="00C03371">
        <w:rPr>
          <w:rFonts w:ascii="Times New Roman" w:hAnsi="Times New Roman"/>
          <w:sz w:val="26"/>
          <w:szCs w:val="26"/>
        </w:rPr>
        <w:t xml:space="preserve">и справки о стоимости работ. </w:t>
      </w:r>
    </w:p>
    <w:p w:rsidR="005F74A7" w:rsidRPr="00C03371" w:rsidRDefault="005F74A7" w:rsidP="00606E91">
      <w:pPr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C03371">
        <w:rPr>
          <w:rFonts w:ascii="Times New Roman" w:hAnsi="Times New Roman"/>
          <w:sz w:val="26"/>
          <w:szCs w:val="26"/>
        </w:rPr>
        <w:t>Дополнительные работы, возникающие в ходе производства работ, оплачиваются согласно расчету договорной цены подрядчика, прилагаемому к договору.</w:t>
      </w:r>
    </w:p>
    <w:p w:rsidR="005F74A7" w:rsidRPr="00C03371" w:rsidRDefault="005F74A7" w:rsidP="00606E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5. Источник финансирования. </w:t>
      </w:r>
    </w:p>
    <w:p w:rsidR="00A35B90" w:rsidRPr="00C03371" w:rsidRDefault="0008607A" w:rsidP="00F81B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A35B90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обственные средства университета: </w:t>
      </w:r>
      <w:r w:rsidR="00F81B29" w:rsidRPr="00C03371">
        <w:rPr>
          <w:rFonts w:ascii="Times New Roman" w:eastAsia="Times New Roman" w:hAnsi="Times New Roman"/>
          <w:sz w:val="26"/>
          <w:szCs w:val="26"/>
          <w:lang w:eastAsia="ru-RU"/>
        </w:rPr>
        <w:t>38</w:t>
      </w:r>
      <w:r w:rsidR="00F53B0B" w:rsidRPr="00C0337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2A7A69" w:rsidRPr="00C03371">
        <w:rPr>
          <w:rFonts w:ascii="Times New Roman" w:eastAsia="Times New Roman" w:hAnsi="Times New Roman"/>
          <w:sz w:val="26"/>
          <w:szCs w:val="26"/>
          <w:lang w:eastAsia="ru-RU"/>
        </w:rPr>
        <w:t>000 (</w:t>
      </w:r>
      <w:r w:rsidR="00F81B29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тридцать восемь </w:t>
      </w:r>
      <w:r w:rsidR="002A7A69" w:rsidRPr="00C03371">
        <w:rPr>
          <w:rFonts w:ascii="Times New Roman" w:eastAsia="Times New Roman" w:hAnsi="Times New Roman"/>
          <w:sz w:val="26"/>
          <w:szCs w:val="26"/>
          <w:lang w:eastAsia="ru-RU"/>
        </w:rPr>
        <w:t>тысяч</w:t>
      </w:r>
      <w:r w:rsidR="00A35B90" w:rsidRPr="00C03371">
        <w:rPr>
          <w:rFonts w:ascii="Times New Roman" w:eastAsia="Times New Roman" w:hAnsi="Times New Roman"/>
          <w:sz w:val="26"/>
          <w:szCs w:val="26"/>
          <w:lang w:eastAsia="ru-RU"/>
        </w:rPr>
        <w:t>) белор</w:t>
      </w:r>
      <w:r w:rsidR="00F81B29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усских рублей </w:t>
      </w:r>
      <w:r w:rsidR="002A7A69" w:rsidRPr="00C03371">
        <w:rPr>
          <w:rFonts w:ascii="Times New Roman" w:eastAsia="Times New Roman" w:hAnsi="Times New Roman"/>
          <w:sz w:val="26"/>
          <w:szCs w:val="26"/>
          <w:lang w:eastAsia="ru-RU"/>
        </w:rPr>
        <w:t>00 копеек.</w:t>
      </w:r>
    </w:p>
    <w:p w:rsidR="005F74A7" w:rsidRPr="00C03371" w:rsidRDefault="0008607A" w:rsidP="00606E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hAnsi="Times New Roman"/>
          <w:sz w:val="26"/>
          <w:szCs w:val="26"/>
        </w:rPr>
        <w:t>Расчёты между сторонами осуществляются платёжными поручениями</w:t>
      </w: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F74A7" w:rsidRPr="00C03371" w:rsidRDefault="005F74A7" w:rsidP="00606E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b/>
          <w:sz w:val="26"/>
          <w:szCs w:val="26"/>
          <w:lang w:eastAsia="ru-RU"/>
        </w:rPr>
        <w:t>6. Перечень документов, которые участнику необходимо представить для участия в переговорах.</w:t>
      </w:r>
    </w:p>
    <w:p w:rsidR="009775CC" w:rsidRPr="00C03371" w:rsidRDefault="009775CC" w:rsidP="00606E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Участник должен предоставить:</w:t>
      </w:r>
    </w:p>
    <w:p w:rsidR="009775CC" w:rsidRPr="00C03371" w:rsidRDefault="009775CC" w:rsidP="00606E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C03371">
        <w:rPr>
          <w:rFonts w:ascii="Times New Roman" w:hAnsi="Times New Roman"/>
          <w:sz w:val="26"/>
          <w:szCs w:val="26"/>
        </w:rPr>
        <w:t>сопроводительное письмо к конкурсному предложению, подтверждающее принятие каждого пункта условий выдвинутых документацией для переговоров, и согласие участника на подписание договора, а также содержащие сведения об отсутств</w:t>
      </w:r>
      <w:proofErr w:type="gramStart"/>
      <w:r w:rsidRPr="00C03371">
        <w:rPr>
          <w:rFonts w:ascii="Times New Roman" w:hAnsi="Times New Roman"/>
          <w:sz w:val="26"/>
          <w:szCs w:val="26"/>
        </w:rPr>
        <w:t>ии у у</w:t>
      </w:r>
      <w:proofErr w:type="gramEnd"/>
      <w:r w:rsidRPr="00C03371">
        <w:rPr>
          <w:rFonts w:ascii="Times New Roman" w:hAnsi="Times New Roman"/>
          <w:sz w:val="26"/>
          <w:szCs w:val="26"/>
        </w:rPr>
        <w:t>частника задолженности по уплате налогов, сборов (пошлин), пеней, за подписью директора, заверенных печатью;</w:t>
      </w:r>
    </w:p>
    <w:p w:rsidR="009775CC" w:rsidRPr="003A4A6D" w:rsidRDefault="009775CC" w:rsidP="00606E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3A4A6D">
        <w:rPr>
          <w:rFonts w:ascii="Times New Roman" w:eastAsia="Times New Roman" w:hAnsi="Times New Roman"/>
          <w:sz w:val="26"/>
          <w:szCs w:val="26"/>
          <w:lang w:eastAsia="ru-RU"/>
        </w:rPr>
        <w:t>обоснование и расчёт цены предложения (смету) согласно дефектным актам №</w:t>
      </w:r>
      <w:r w:rsidR="0008607A" w:rsidRPr="003A4A6D">
        <w:rPr>
          <w:rFonts w:ascii="Times New Roman" w:eastAsia="Times New Roman" w:hAnsi="Times New Roman"/>
          <w:sz w:val="26"/>
          <w:szCs w:val="26"/>
          <w:lang w:eastAsia="ru-RU"/>
        </w:rPr>
        <w:t xml:space="preserve"> 1 (приложения 1</w:t>
      </w:r>
      <w:r w:rsidRPr="003A4A6D">
        <w:rPr>
          <w:rFonts w:ascii="Times New Roman" w:eastAsia="Times New Roman" w:hAnsi="Times New Roman"/>
          <w:sz w:val="26"/>
          <w:szCs w:val="26"/>
          <w:lang w:eastAsia="ru-RU"/>
        </w:rPr>
        <w:t>) в ценах на дату начала работ, с учетом прогнозных индексов на период выполнения работ, с указанием отдельно стоимости материалов и механизмов и НДС, за подписью директора, заверенных печатью;</w:t>
      </w:r>
    </w:p>
    <w:p w:rsidR="009775CC" w:rsidRPr="003A4A6D" w:rsidRDefault="009775CC" w:rsidP="00606E91">
      <w:pPr>
        <w:tabs>
          <w:tab w:val="left" w:pos="-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4A6D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3A4A6D" w:rsidRPr="003A4A6D">
        <w:rPr>
          <w:rFonts w:ascii="Times New Roman" w:eastAsiaTheme="minorHAnsi" w:hAnsi="Times New Roman"/>
          <w:sz w:val="26"/>
          <w:szCs w:val="26"/>
        </w:rPr>
        <w:t xml:space="preserve">наличие системы менеджмента качества, подтвержденной </w:t>
      </w:r>
      <w:hyperlink r:id="rId7" w:history="1">
        <w:r w:rsidR="003A4A6D" w:rsidRPr="003A4A6D">
          <w:rPr>
            <w:rFonts w:ascii="Times New Roman" w:eastAsiaTheme="minorHAnsi" w:hAnsi="Times New Roman"/>
            <w:sz w:val="26"/>
            <w:szCs w:val="26"/>
          </w:rPr>
          <w:t>сертификатом</w:t>
        </w:r>
      </w:hyperlink>
      <w:r w:rsidR="003A4A6D" w:rsidRPr="003A4A6D">
        <w:rPr>
          <w:rFonts w:ascii="Times New Roman" w:eastAsiaTheme="minorHAnsi" w:hAnsi="Times New Roman"/>
          <w:sz w:val="26"/>
          <w:szCs w:val="26"/>
        </w:rPr>
        <w:t xml:space="preserve"> соответствия, выданным в Национальной системе подтверждения соответствия Республики Беларусь;</w:t>
      </w:r>
    </w:p>
    <w:p w:rsidR="009775CC" w:rsidRPr="003A4A6D" w:rsidRDefault="009775CC" w:rsidP="00606E91">
      <w:pPr>
        <w:tabs>
          <w:tab w:val="left" w:pos="-284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4A6D">
        <w:rPr>
          <w:rFonts w:ascii="Times New Roman" w:eastAsia="Times New Roman" w:hAnsi="Times New Roman"/>
          <w:sz w:val="26"/>
          <w:szCs w:val="26"/>
          <w:lang w:eastAsia="ru-RU"/>
        </w:rPr>
        <w:t>- отзывы заказчиков о качестве и соблюдении сроков выполнения аналогичных работ (не менее трех);</w:t>
      </w:r>
    </w:p>
    <w:p w:rsidR="009775CC" w:rsidRPr="00C03371" w:rsidRDefault="002850AC" w:rsidP="00606E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4A6D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9775CC" w:rsidRPr="003A4A6D">
        <w:rPr>
          <w:rFonts w:ascii="Times New Roman" w:eastAsia="Times New Roman" w:hAnsi="Times New Roman"/>
          <w:sz w:val="26"/>
          <w:szCs w:val="26"/>
          <w:lang w:eastAsia="ru-RU"/>
        </w:rPr>
        <w:t>копии</w:t>
      </w:r>
      <w:r w:rsidR="009775CC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действующих квалификационных аттестатов, зарегистрированных в реестре </w:t>
      </w:r>
      <w:proofErr w:type="spellStart"/>
      <w:r w:rsidR="009775CC" w:rsidRPr="00C03371">
        <w:rPr>
          <w:rFonts w:ascii="Times New Roman" w:eastAsia="Times New Roman" w:hAnsi="Times New Roman"/>
          <w:sz w:val="26"/>
          <w:szCs w:val="26"/>
          <w:lang w:eastAsia="ru-RU"/>
        </w:rPr>
        <w:t>МАиС</w:t>
      </w:r>
      <w:proofErr w:type="spellEnd"/>
      <w:r w:rsidR="009775CC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РБ у главного инженера и (или) прораба (мастера)</w:t>
      </w:r>
      <w:r w:rsidR="009775CC" w:rsidRPr="00C0337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на выполнение видов работ (услуг),</w:t>
      </w:r>
      <w:r w:rsidR="0008607A" w:rsidRPr="00C0337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соответствующих дефектному акту</w:t>
      </w:r>
      <w:r w:rsidR="009775CC" w:rsidRPr="00C03371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9775CC" w:rsidRPr="00C03371" w:rsidRDefault="009775CC" w:rsidP="00606E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iCs/>
          <w:sz w:val="26"/>
          <w:szCs w:val="26"/>
          <w:lang w:eastAsia="ru-RU"/>
        </w:rPr>
        <w:t>- копии  аттестатов соответствия (сертификатов) на право осуществления видов работ, со</w:t>
      </w:r>
      <w:r w:rsidR="0008607A" w:rsidRPr="00C03371">
        <w:rPr>
          <w:rFonts w:ascii="Times New Roman" w:eastAsia="Times New Roman" w:hAnsi="Times New Roman"/>
          <w:iCs/>
          <w:sz w:val="26"/>
          <w:szCs w:val="26"/>
          <w:lang w:eastAsia="ru-RU"/>
        </w:rPr>
        <w:t>гласно дефектному  акту</w:t>
      </w:r>
      <w:r w:rsidRPr="00C03371">
        <w:rPr>
          <w:rFonts w:ascii="Times New Roman" w:eastAsia="Times New Roman" w:hAnsi="Times New Roman"/>
          <w:iCs/>
          <w:sz w:val="26"/>
          <w:szCs w:val="26"/>
          <w:lang w:eastAsia="ru-RU"/>
        </w:rPr>
        <w:t>;</w:t>
      </w:r>
    </w:p>
    <w:p w:rsidR="009775CC" w:rsidRPr="00C03371" w:rsidRDefault="009775CC" w:rsidP="00606E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-информацию  о способности выполнить весь комплекс работ собственными силами или сведения о видах работ с привлечением субподрядных организаций;</w:t>
      </w:r>
    </w:p>
    <w:p w:rsidR="009775CC" w:rsidRPr="00C03371" w:rsidRDefault="009775CC" w:rsidP="00606E91">
      <w:pPr>
        <w:tabs>
          <w:tab w:val="left" w:pos="-284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ab/>
        <w:t>копия свидетельства о государственной регистрации;</w:t>
      </w:r>
    </w:p>
    <w:p w:rsidR="009775CC" w:rsidRPr="00C03371" w:rsidRDefault="009775CC" w:rsidP="00606E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- бухгалтерская отчетность за </w:t>
      </w:r>
      <w:proofErr w:type="gramStart"/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последние</w:t>
      </w:r>
      <w:proofErr w:type="gramEnd"/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отчетные год и период;</w:t>
      </w:r>
    </w:p>
    <w:p w:rsidR="009775CC" w:rsidRPr="00C03371" w:rsidRDefault="009775CC" w:rsidP="00606E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hAnsi="Times New Roman"/>
          <w:sz w:val="26"/>
          <w:szCs w:val="26"/>
        </w:rPr>
        <w:lastRenderedPageBreak/>
        <w:t xml:space="preserve">- справка обслуживающего банка об отсутствии задолженности по картотеке «Расчетные документы, неоплаченные в срок» </w:t>
      </w:r>
      <w:r w:rsidRPr="00C03371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>не ранее чем</w:t>
      </w:r>
      <w:r w:rsidRPr="00C03371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C03371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 xml:space="preserve">на 1-е </w:t>
      </w:r>
      <w:r w:rsidRPr="00C03371">
        <w:rPr>
          <w:rFonts w:ascii="Times New Roman" w:hAnsi="Times New Roman"/>
          <w:b/>
          <w:iCs/>
          <w:sz w:val="26"/>
          <w:szCs w:val="26"/>
        </w:rPr>
        <w:t>число месяца, предшествующего дню подачи предложения;</w:t>
      </w:r>
    </w:p>
    <w:p w:rsidR="005D5B2B" w:rsidRPr="00C03371" w:rsidRDefault="009775CC" w:rsidP="00606E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- не допускаются к участию в процедуре субъекты предпринимательской деятельности, включенные в Реестр недобросовестных поставщиков Республики Беларусь, а также в Реестр коммерческих организаций и индивидуальных предпринимателей с повышенным риском совершения правонарушений в экономической сфере.</w:t>
      </w:r>
    </w:p>
    <w:p w:rsidR="005F74A7" w:rsidRPr="00C03371" w:rsidRDefault="005F74A7" w:rsidP="00606E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b/>
          <w:sz w:val="26"/>
          <w:szCs w:val="26"/>
          <w:lang w:eastAsia="ru-RU"/>
        </w:rPr>
        <w:t>7.</w:t>
      </w: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03371">
        <w:rPr>
          <w:rFonts w:ascii="Times New Roman" w:eastAsia="Times New Roman" w:hAnsi="Times New Roman"/>
          <w:b/>
          <w:sz w:val="26"/>
          <w:szCs w:val="26"/>
          <w:lang w:eastAsia="ru-RU"/>
        </w:rPr>
        <w:t>Требования к содержанию, форме и оформлению предложений для переговоров.</w:t>
      </w:r>
    </w:p>
    <w:p w:rsidR="005F74A7" w:rsidRPr="00C03371" w:rsidRDefault="005F74A7" w:rsidP="00606E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C03371">
        <w:rPr>
          <w:rFonts w:ascii="Times New Roman" w:eastAsia="Times New Roman" w:hAnsi="Times New Roman"/>
          <w:sz w:val="26"/>
          <w:szCs w:val="26"/>
        </w:rPr>
        <w:t>Предложения подаются в письменной форме, подписываются руководителем организации (или уполномоченным лицом), заверяются печатью организации, с приложением всех необходимых документов и смет.</w:t>
      </w:r>
      <w:bookmarkStart w:id="0" w:name="bookmark9"/>
      <w:r w:rsidRPr="00C03371">
        <w:rPr>
          <w:rFonts w:ascii="Times New Roman" w:hAnsi="Times New Roman"/>
          <w:bCs/>
          <w:sz w:val="26"/>
          <w:szCs w:val="26"/>
        </w:rPr>
        <w:t xml:space="preserve"> </w:t>
      </w:r>
    </w:p>
    <w:p w:rsidR="005F74A7" w:rsidRPr="00C03371" w:rsidRDefault="005F74A7" w:rsidP="0069272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hAnsi="Times New Roman"/>
          <w:sz w:val="26"/>
          <w:szCs w:val="26"/>
        </w:rPr>
        <w:t>Предс</w:t>
      </w:r>
      <w:r w:rsidR="00C22512" w:rsidRPr="00C03371">
        <w:rPr>
          <w:rFonts w:ascii="Times New Roman" w:hAnsi="Times New Roman"/>
          <w:sz w:val="26"/>
          <w:szCs w:val="26"/>
        </w:rPr>
        <w:t>тавляемое участником предложение</w:t>
      </w:r>
      <w:r w:rsidRPr="00C03371">
        <w:rPr>
          <w:rFonts w:ascii="Times New Roman" w:hAnsi="Times New Roman"/>
          <w:sz w:val="26"/>
          <w:szCs w:val="26"/>
        </w:rPr>
        <w:t xml:space="preserve"> для переговоров должно содержать следующие сведения:</w:t>
      </w:r>
      <w:bookmarkEnd w:id="0"/>
    </w:p>
    <w:p w:rsidR="005F74A7" w:rsidRPr="00C03371" w:rsidRDefault="005F74A7" w:rsidP="00606E91">
      <w:pPr>
        <w:numPr>
          <w:ilvl w:val="0"/>
          <w:numId w:val="1"/>
        </w:numPr>
        <w:tabs>
          <w:tab w:val="left" w:pos="4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Наименование, юридический адрес участника.</w:t>
      </w:r>
    </w:p>
    <w:p w:rsidR="005F74A7" w:rsidRPr="00C03371" w:rsidRDefault="005F74A7" w:rsidP="00606E91">
      <w:pPr>
        <w:numPr>
          <w:ilvl w:val="0"/>
          <w:numId w:val="1"/>
        </w:numPr>
        <w:tabs>
          <w:tab w:val="left" w:pos="415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Цена предложения участника. </w:t>
      </w:r>
    </w:p>
    <w:p w:rsidR="005F74A7" w:rsidRPr="00C03371" w:rsidRDefault="005F74A7" w:rsidP="00606E91">
      <w:pPr>
        <w:numPr>
          <w:ilvl w:val="0"/>
          <w:numId w:val="1"/>
        </w:numPr>
        <w:tabs>
          <w:tab w:val="left" w:pos="415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Срок выполнения работ.</w:t>
      </w:r>
    </w:p>
    <w:p w:rsidR="005F74A7" w:rsidRPr="00C03371" w:rsidRDefault="005F74A7" w:rsidP="00606E91">
      <w:pPr>
        <w:numPr>
          <w:ilvl w:val="0"/>
          <w:numId w:val="1"/>
        </w:numPr>
        <w:tabs>
          <w:tab w:val="left" w:pos="4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Гарантийный срок.</w:t>
      </w:r>
    </w:p>
    <w:p w:rsidR="005F74A7" w:rsidRPr="00C03371" w:rsidRDefault="005F74A7" w:rsidP="00606E91">
      <w:pPr>
        <w:numPr>
          <w:ilvl w:val="0"/>
          <w:numId w:val="1"/>
        </w:numPr>
        <w:tabs>
          <w:tab w:val="left" w:pos="4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Условия оплаты за выполненные работы.</w:t>
      </w:r>
    </w:p>
    <w:p w:rsidR="00AB7E65" w:rsidRPr="00C03371" w:rsidRDefault="005F74A7" w:rsidP="00606E91">
      <w:pPr>
        <w:pStyle w:val="a3"/>
        <w:tabs>
          <w:tab w:val="left" w:pos="233"/>
        </w:tabs>
        <w:spacing w:after="0"/>
        <w:jc w:val="both"/>
        <w:rPr>
          <w:sz w:val="26"/>
          <w:szCs w:val="26"/>
          <w:u w:val="single"/>
          <w:lang w:val="ru-RU"/>
        </w:rPr>
      </w:pPr>
      <w:r w:rsidRPr="00C03371">
        <w:rPr>
          <w:b/>
          <w:sz w:val="26"/>
          <w:szCs w:val="26"/>
        </w:rPr>
        <w:t xml:space="preserve">8. Порядок и срок отзыва предложений для переговоров, а также порядок внесения изменений в такие предложения. </w:t>
      </w:r>
    </w:p>
    <w:p w:rsidR="00D3156C" w:rsidRPr="00C03371" w:rsidRDefault="005F74A7" w:rsidP="00D315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 путем письменного уведомления до окончания срока подачи предложений вправе отозвать свое предложение и внести в него изменения. </w:t>
      </w:r>
    </w:p>
    <w:p w:rsidR="005F74A7" w:rsidRPr="00C03371" w:rsidRDefault="005F74A7" w:rsidP="00D3156C">
      <w:pPr>
        <w:autoSpaceDE w:val="0"/>
        <w:autoSpaceDN w:val="0"/>
        <w:adjustRightInd w:val="0"/>
        <w:spacing w:after="0" w:line="240" w:lineRule="auto"/>
        <w:ind w:left="142" w:firstLine="398"/>
        <w:jc w:val="both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Изменения в предложение подаются в том же порядке, что и сами предложения.</w:t>
      </w:r>
    </w:p>
    <w:p w:rsidR="005F74A7" w:rsidRPr="00C03371" w:rsidRDefault="005F74A7" w:rsidP="00606E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b/>
          <w:sz w:val="26"/>
          <w:szCs w:val="26"/>
          <w:lang w:eastAsia="ru-RU"/>
        </w:rPr>
        <w:t>9. Порядок и срок представления разъяснений положений документации для переговоров</w:t>
      </w: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F74A7" w:rsidRPr="00C03371" w:rsidRDefault="005F74A7" w:rsidP="00606E9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Участник, любое юридическое или физическое лицо, в том числе индивидуальный предприниматель, не позднее одно</w:t>
      </w:r>
      <w:r w:rsidR="00C22512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го </w:t>
      </w: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рабочег</w:t>
      </w:r>
      <w:r w:rsidR="007846CF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о дня до истечения срока для </w:t>
      </w: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подготовки и подачи предлож</w:t>
      </w:r>
      <w:r w:rsidR="007846CF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ений вправе обратиться к </w:t>
      </w:r>
      <w:proofErr w:type="spellStart"/>
      <w:r w:rsidR="007846CF" w:rsidRPr="00C03371">
        <w:rPr>
          <w:rFonts w:ascii="Times New Roman" w:eastAsia="Times New Roman" w:hAnsi="Times New Roman"/>
          <w:sz w:val="26"/>
          <w:szCs w:val="26"/>
          <w:lang w:eastAsia="ru-RU"/>
        </w:rPr>
        <w:t>Гр</w:t>
      </w: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ГУ</w:t>
      </w:r>
      <w:proofErr w:type="spellEnd"/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им. Я. Купалы</w:t>
      </w:r>
      <w:bookmarkStart w:id="1" w:name="_GoBack"/>
      <w:bookmarkEnd w:id="1"/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с запросом о разъяснении </w:t>
      </w:r>
      <w:r w:rsidR="007846CF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документации для </w:t>
      </w:r>
      <w:r w:rsidR="00C03371" w:rsidRPr="00C03371">
        <w:rPr>
          <w:rFonts w:ascii="Times New Roman" w:eastAsia="Times New Roman" w:hAnsi="Times New Roman"/>
          <w:sz w:val="26"/>
          <w:szCs w:val="26"/>
          <w:lang w:eastAsia="ru-RU"/>
        </w:rPr>
        <w:t>перего</w:t>
      </w:r>
      <w:r w:rsidR="00C03371">
        <w:rPr>
          <w:rFonts w:ascii="Times New Roman" w:eastAsia="Times New Roman" w:hAnsi="Times New Roman"/>
          <w:sz w:val="26"/>
          <w:szCs w:val="26"/>
          <w:lang w:eastAsia="ru-RU"/>
        </w:rPr>
        <w:t>воров</w:t>
      </w: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0337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5F74A7" w:rsidRPr="00C03371" w:rsidRDefault="005F74A7" w:rsidP="00606E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b/>
          <w:sz w:val="26"/>
          <w:szCs w:val="26"/>
          <w:lang w:eastAsia="ru-RU"/>
        </w:rPr>
        <w:t>10. Порядок, место и срок подачи предложений для переговоров</w:t>
      </w: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F74A7" w:rsidRPr="00C03371" w:rsidRDefault="005F74A7" w:rsidP="0069272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Предложение подается в запечатанном конверте по адресу: г. Гродно, ул. Ожешко, 22, </w:t>
      </w:r>
      <w:proofErr w:type="spellStart"/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каб</w:t>
      </w:r>
      <w:proofErr w:type="spellEnd"/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. 115а – отдел делопроизводства и контроля с указанием на конверте «Для секретаря комиссии», предмета закупки, с обязательной пометкой «Не вскрывать».</w:t>
      </w:r>
    </w:p>
    <w:p w:rsidR="005F74A7" w:rsidRPr="00C03371" w:rsidRDefault="005F74A7" w:rsidP="00606E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Конечный срок подачи предложений: </w:t>
      </w:r>
      <w:r w:rsidR="0008607A" w:rsidRPr="00C03371">
        <w:rPr>
          <w:rFonts w:ascii="Times New Roman" w:eastAsia="Times New Roman" w:hAnsi="Times New Roman"/>
          <w:b/>
          <w:sz w:val="26"/>
          <w:szCs w:val="26"/>
          <w:lang w:eastAsia="ru-RU"/>
        </w:rPr>
        <w:t>12.07</w:t>
      </w:r>
      <w:r w:rsidRPr="00C03371">
        <w:rPr>
          <w:rFonts w:ascii="Times New Roman" w:eastAsia="Times New Roman" w:hAnsi="Times New Roman"/>
          <w:b/>
          <w:sz w:val="26"/>
          <w:szCs w:val="26"/>
          <w:lang w:eastAsia="ru-RU"/>
        </w:rPr>
        <w:t>.201</w:t>
      </w:r>
      <w:r w:rsidR="00B773B5" w:rsidRPr="00C03371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C26195" w:rsidRPr="00C0337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до 1</w:t>
      </w:r>
      <w:r w:rsidR="003A4A6D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Pr="00C03371">
        <w:rPr>
          <w:rFonts w:ascii="Times New Roman" w:eastAsia="Times New Roman" w:hAnsi="Times New Roman"/>
          <w:b/>
          <w:sz w:val="26"/>
          <w:szCs w:val="26"/>
          <w:lang w:eastAsia="ru-RU"/>
        </w:rPr>
        <w:t>.00.</w:t>
      </w:r>
    </w:p>
    <w:p w:rsidR="005F74A7" w:rsidRPr="00C03371" w:rsidRDefault="005F74A7" w:rsidP="00606E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b/>
          <w:sz w:val="26"/>
          <w:szCs w:val="26"/>
          <w:lang w:eastAsia="ru-RU"/>
        </w:rPr>
        <w:t>11. Место, дата и время, порядок вскрытия конвертов с предложениями для переговоров.</w:t>
      </w:r>
    </w:p>
    <w:p w:rsidR="005F74A7" w:rsidRPr="00C03371" w:rsidRDefault="005F74A7" w:rsidP="00C033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Заседание комиссии для проведени</w:t>
      </w:r>
      <w:r w:rsidR="00D3156C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я процедур закупок и подрядных </w:t>
      </w: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торгов на строительство объектов по вопросу вскрытия конвертов с п</w:t>
      </w:r>
      <w:r w:rsidR="00D3156C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редложениями будет проводиться </w:t>
      </w:r>
      <w:r w:rsidR="0008607A" w:rsidRPr="00C03371">
        <w:rPr>
          <w:rFonts w:ascii="Times New Roman" w:eastAsia="Times New Roman" w:hAnsi="Times New Roman"/>
          <w:b/>
          <w:sz w:val="26"/>
          <w:szCs w:val="26"/>
          <w:lang w:eastAsia="ru-RU"/>
        </w:rPr>
        <w:t>12.07</w:t>
      </w:r>
      <w:r w:rsidRPr="00C03371">
        <w:rPr>
          <w:rFonts w:ascii="Times New Roman" w:eastAsia="Times New Roman" w:hAnsi="Times New Roman"/>
          <w:b/>
          <w:sz w:val="26"/>
          <w:szCs w:val="26"/>
          <w:lang w:eastAsia="ru-RU"/>
        </w:rPr>
        <w:t>.201</w:t>
      </w:r>
      <w:r w:rsidR="00B773B5" w:rsidRPr="00C03371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D3156C" w:rsidRPr="00C0337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</w:t>
      </w:r>
      <w:r w:rsidRPr="00C03371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3A4A6D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632671" w:rsidRPr="00C03371">
        <w:rPr>
          <w:rFonts w:ascii="Times New Roman" w:eastAsia="Times New Roman" w:hAnsi="Times New Roman"/>
          <w:b/>
          <w:sz w:val="26"/>
          <w:szCs w:val="26"/>
          <w:lang w:eastAsia="ru-RU"/>
        </w:rPr>
        <w:t>:00</w:t>
      </w:r>
      <w:r w:rsidRPr="00C0337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адресу: г. Гродно, ул. Ожешко, 22, каб.209.</w:t>
      </w:r>
    </w:p>
    <w:p w:rsidR="005F74A7" w:rsidRPr="00C03371" w:rsidRDefault="005F74A7" w:rsidP="00606E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b/>
          <w:sz w:val="26"/>
          <w:szCs w:val="26"/>
          <w:lang w:eastAsia="ru-RU"/>
        </w:rPr>
        <w:t>12. Право организатора переговоров на запрос у участников разъяснений их предложений</w:t>
      </w: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F74A7" w:rsidRPr="00C03371" w:rsidRDefault="00F51E94" w:rsidP="00606E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Гр</w:t>
      </w:r>
      <w:r w:rsidR="005F74A7" w:rsidRPr="00C03371">
        <w:rPr>
          <w:rFonts w:ascii="Times New Roman" w:eastAsia="Times New Roman" w:hAnsi="Times New Roman"/>
          <w:sz w:val="26"/>
          <w:szCs w:val="26"/>
          <w:lang w:eastAsia="ru-RU"/>
        </w:rPr>
        <w:t>ГУ</w:t>
      </w:r>
      <w:proofErr w:type="spellEnd"/>
      <w:r w:rsidR="005F74A7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им. </w:t>
      </w:r>
      <w:proofErr w:type="spellStart"/>
      <w:r w:rsidR="005F74A7" w:rsidRPr="00C03371">
        <w:rPr>
          <w:rFonts w:ascii="Times New Roman" w:eastAsia="Times New Roman" w:hAnsi="Times New Roman"/>
          <w:sz w:val="26"/>
          <w:szCs w:val="26"/>
          <w:lang w:eastAsia="ru-RU"/>
        </w:rPr>
        <w:t>Я.Купалы</w:t>
      </w:r>
      <w:proofErr w:type="spellEnd"/>
      <w:r w:rsidR="005F74A7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вправе обратиться с запросом к любому участнику с просьбой разъяснения их предложений до момента вынесения решения.</w:t>
      </w:r>
    </w:p>
    <w:p w:rsidR="00417205" w:rsidRPr="00C03371" w:rsidRDefault="00417205" w:rsidP="00606E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C03371">
        <w:rPr>
          <w:rFonts w:ascii="Times New Roman" w:hAnsi="Times New Roman"/>
          <w:b/>
          <w:sz w:val="26"/>
          <w:szCs w:val="26"/>
        </w:rPr>
        <w:t>13. Порядок и предполагаемые сроки проведения переговоров.</w:t>
      </w:r>
    </w:p>
    <w:p w:rsidR="00417205" w:rsidRPr="00C03371" w:rsidRDefault="00417205" w:rsidP="00606E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C03371">
        <w:rPr>
          <w:rFonts w:ascii="Times New Roman" w:hAnsi="Times New Roman"/>
          <w:sz w:val="26"/>
          <w:szCs w:val="26"/>
        </w:rPr>
        <w:t xml:space="preserve">Проведение переговоров и процедура улучшения предложения для переговоров с участниками, допущенными к переговорам, состоится </w:t>
      </w:r>
      <w:r w:rsidRPr="00C03371">
        <w:rPr>
          <w:rFonts w:ascii="Times New Roman" w:hAnsi="Times New Roman"/>
          <w:b/>
          <w:sz w:val="26"/>
          <w:szCs w:val="26"/>
        </w:rPr>
        <w:t>13.07.2018</w:t>
      </w:r>
      <w:r w:rsidRPr="00C03371">
        <w:rPr>
          <w:rFonts w:ascii="Times New Roman" w:hAnsi="Times New Roman"/>
          <w:sz w:val="26"/>
          <w:szCs w:val="26"/>
        </w:rPr>
        <w:t xml:space="preserve"> по адресу: г.</w:t>
      </w:r>
      <w:r w:rsidR="00065AE5">
        <w:rPr>
          <w:rFonts w:ascii="Times New Roman" w:hAnsi="Times New Roman"/>
          <w:sz w:val="26"/>
          <w:szCs w:val="26"/>
        </w:rPr>
        <w:t xml:space="preserve"> </w:t>
      </w:r>
      <w:r w:rsidRPr="00C03371">
        <w:rPr>
          <w:rFonts w:ascii="Times New Roman" w:hAnsi="Times New Roman"/>
          <w:sz w:val="26"/>
          <w:szCs w:val="26"/>
        </w:rPr>
        <w:lastRenderedPageBreak/>
        <w:t xml:space="preserve">Гродно, ул. Ожешко,22, </w:t>
      </w:r>
      <w:r w:rsidRPr="00C03371">
        <w:rPr>
          <w:rFonts w:ascii="Times New Roman" w:hAnsi="Times New Roman"/>
          <w:b/>
          <w:sz w:val="26"/>
          <w:szCs w:val="26"/>
        </w:rPr>
        <w:t>ауд. 209 в 15:0</w:t>
      </w:r>
      <w:r w:rsidR="00F51E94" w:rsidRPr="00C03371">
        <w:rPr>
          <w:rFonts w:ascii="Times New Roman" w:hAnsi="Times New Roman"/>
          <w:b/>
          <w:sz w:val="26"/>
          <w:szCs w:val="26"/>
        </w:rPr>
        <w:t xml:space="preserve">0 (При изменении даты, времени </w:t>
      </w:r>
      <w:r w:rsidRPr="00C03371">
        <w:rPr>
          <w:rFonts w:ascii="Times New Roman" w:hAnsi="Times New Roman"/>
          <w:b/>
          <w:sz w:val="26"/>
          <w:szCs w:val="26"/>
        </w:rPr>
        <w:t xml:space="preserve">и ауд. </w:t>
      </w:r>
      <w:r w:rsidR="00D3156C" w:rsidRPr="00C03371">
        <w:rPr>
          <w:rFonts w:ascii="Times New Roman" w:hAnsi="Times New Roman"/>
          <w:b/>
          <w:color w:val="000000"/>
          <w:sz w:val="26"/>
          <w:szCs w:val="26"/>
        </w:rPr>
        <w:t>будет</w:t>
      </w:r>
      <w:r w:rsidRPr="00C03371">
        <w:rPr>
          <w:rFonts w:ascii="Times New Roman" w:hAnsi="Times New Roman"/>
          <w:b/>
          <w:color w:val="000000"/>
          <w:sz w:val="26"/>
          <w:szCs w:val="26"/>
        </w:rPr>
        <w:t xml:space="preserve"> сообщено дополнительно по телефону</w:t>
      </w:r>
      <w:r w:rsidRPr="00C03371">
        <w:rPr>
          <w:rFonts w:ascii="Times New Roman" w:hAnsi="Times New Roman"/>
          <w:b/>
          <w:sz w:val="26"/>
          <w:szCs w:val="26"/>
        </w:rPr>
        <w:t>).</w:t>
      </w:r>
    </w:p>
    <w:p w:rsidR="005F74A7" w:rsidRPr="00C03371" w:rsidRDefault="00417205" w:rsidP="00606E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b/>
          <w:sz w:val="26"/>
          <w:szCs w:val="26"/>
          <w:lang w:eastAsia="ru-RU"/>
        </w:rPr>
        <w:t>14</w:t>
      </w:r>
      <w:r w:rsidR="005F74A7" w:rsidRPr="00C03371">
        <w:rPr>
          <w:rFonts w:ascii="Times New Roman" w:eastAsia="Times New Roman" w:hAnsi="Times New Roman"/>
          <w:b/>
          <w:sz w:val="26"/>
          <w:szCs w:val="26"/>
          <w:lang w:eastAsia="ru-RU"/>
        </w:rPr>
        <w:t>. Требования к участнику, в соответствии с которыми переговоры могут проводиться его уполномоченным лицом, и требования к документу, подтверждающему такие полномочия (доверенность или иной документ), который представляется перед началом проведения переговоров</w:t>
      </w:r>
      <w:r w:rsidR="005F74A7" w:rsidRPr="00C0337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F74A7" w:rsidRPr="00C03371" w:rsidRDefault="005F74A7" w:rsidP="00606E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В переговорах может участвовать уполномоченное участником лицо при наличии у него подтверждающих документов (доверенности, документ подтверждающий личность).</w:t>
      </w:r>
    </w:p>
    <w:p w:rsidR="005F74A7" w:rsidRPr="00C03371" w:rsidRDefault="00417205" w:rsidP="00606E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b/>
          <w:sz w:val="26"/>
          <w:szCs w:val="26"/>
          <w:lang w:eastAsia="ru-RU"/>
        </w:rPr>
        <w:t>15</w:t>
      </w:r>
      <w:r w:rsidR="005F74A7" w:rsidRPr="00C03371">
        <w:rPr>
          <w:rFonts w:ascii="Times New Roman" w:eastAsia="Times New Roman" w:hAnsi="Times New Roman"/>
          <w:b/>
          <w:sz w:val="26"/>
          <w:szCs w:val="26"/>
          <w:lang w:eastAsia="ru-RU"/>
        </w:rPr>
        <w:t>. Критерии оценки победителя переговоров, их значимость и порядок определения такого победителя.</w:t>
      </w:r>
    </w:p>
    <w:p w:rsidR="00785EA8" w:rsidRPr="00C03371" w:rsidRDefault="00785EA8" w:rsidP="00606E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Выбор победителя переговоров будет осуществлен по результатам рассмотрения конкурсных предложений и по критерию – наиболее низкая цена выполнения работ.</w:t>
      </w:r>
    </w:p>
    <w:p w:rsidR="00785EA8" w:rsidRPr="00C03371" w:rsidRDefault="00785EA8" w:rsidP="00C033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Наличия отрицательного опыта работы с </w:t>
      </w:r>
      <w:proofErr w:type="spellStart"/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F51E94" w:rsidRPr="00C03371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ГУ</w:t>
      </w:r>
      <w:proofErr w:type="spellEnd"/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им. </w:t>
      </w:r>
      <w:proofErr w:type="spellStart"/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Я.Купалы</w:t>
      </w:r>
      <w:proofErr w:type="spellEnd"/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– отклоняется предложение.</w:t>
      </w:r>
    </w:p>
    <w:p w:rsidR="00785EA8" w:rsidRPr="00C03371" w:rsidRDefault="00785EA8" w:rsidP="00C033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п. 9 Постановления Совета Министров Республики Беларусь от 31.01.2014 № 88 «Об организации и проведении процедур закупок товаров (работ, услуг) и расчетах между заказчиком и подрядчиком при строительстве объектов» участник, подавший предложение, имеет право на применение преференциальной поправки в виде уменьшения цены предложения в размере:</w:t>
      </w:r>
    </w:p>
    <w:p w:rsidR="009775CC" w:rsidRPr="00C03371" w:rsidRDefault="00785EA8" w:rsidP="00606E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15 процентов – в случае предложения участником товаров (работ, услуг), происходящих из Республики Беларусь и стран, которым в Республике Беларусь предоставляется национальный режим в соответствии с международными договорами Республики Беларусь;</w:t>
      </w:r>
    </w:p>
    <w:p w:rsidR="00785EA8" w:rsidRPr="00C03371" w:rsidRDefault="00785EA8" w:rsidP="00606E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25 процентов - в случае предложения участником товаров собственного производства организаций, в которых численность инвалидов составляет не менее 50 процентов от списочной численности работников.</w:t>
      </w:r>
    </w:p>
    <w:p w:rsidR="00785EA8" w:rsidRPr="00C03371" w:rsidRDefault="00785EA8" w:rsidP="00606E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О своем праве на применение преференциальной поправки участник должен ук</w:t>
      </w:r>
      <w:r w:rsidR="008C3EA5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азать в конкурсном предложении, предложении для переговоров, </w:t>
      </w: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приложив соответствующие</w:t>
      </w:r>
      <w:r w:rsidR="008C3EA5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документы.</w:t>
      </w:r>
      <w:r w:rsidR="00686AF3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Преференциальная поправка не применяется в отношении товаров (работ, услуг), являющихся предметом заказа, в случае подачи предложений только участниками, имеющими право на применение преференциальной поправки.</w:t>
      </w:r>
    </w:p>
    <w:p w:rsidR="005F74A7" w:rsidRPr="00C03371" w:rsidRDefault="00417205" w:rsidP="00606E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b/>
          <w:sz w:val="26"/>
          <w:szCs w:val="26"/>
          <w:lang w:eastAsia="ru-RU"/>
        </w:rPr>
        <w:t>16</w:t>
      </w:r>
      <w:r w:rsidR="005F74A7" w:rsidRPr="00C03371">
        <w:rPr>
          <w:rFonts w:ascii="Times New Roman" w:eastAsia="Times New Roman" w:hAnsi="Times New Roman"/>
          <w:b/>
          <w:sz w:val="26"/>
          <w:szCs w:val="26"/>
          <w:lang w:eastAsia="ru-RU"/>
        </w:rPr>
        <w:t>. Порядок проведени</w:t>
      </w:r>
      <w:r w:rsidR="009474C5" w:rsidRPr="00C03371">
        <w:rPr>
          <w:rFonts w:ascii="Times New Roman" w:eastAsia="Times New Roman" w:hAnsi="Times New Roman"/>
          <w:b/>
          <w:sz w:val="26"/>
          <w:szCs w:val="26"/>
          <w:lang w:eastAsia="ru-RU"/>
        </w:rPr>
        <w:t>я процеду</w:t>
      </w:r>
      <w:r w:rsidR="00785EA8" w:rsidRPr="00C03371">
        <w:rPr>
          <w:rFonts w:ascii="Times New Roman" w:eastAsia="Times New Roman" w:hAnsi="Times New Roman"/>
          <w:b/>
          <w:sz w:val="26"/>
          <w:szCs w:val="26"/>
          <w:lang w:eastAsia="ru-RU"/>
        </w:rPr>
        <w:t>ры улучшения предложения для переговоров</w:t>
      </w:r>
      <w:r w:rsidR="005F74A7" w:rsidRPr="00C03371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785EA8" w:rsidRPr="00C03371" w:rsidRDefault="00785EA8" w:rsidP="00606E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C03371">
        <w:rPr>
          <w:rFonts w:ascii="Times New Roman" w:hAnsi="Times New Roman"/>
          <w:sz w:val="26"/>
          <w:szCs w:val="26"/>
        </w:rPr>
        <w:t>Дополнительным элементом переговоров будет являться процедура улучшения предложения для переговоров, без предварительного квалифицированного отбора участников путем добровольного снижения участниками цены своих первоначально поданных предложений, уменьшения сроков выполнения заказа</w:t>
      </w:r>
      <w:r w:rsidR="009775CC" w:rsidRPr="00C03371">
        <w:rPr>
          <w:rFonts w:ascii="Times New Roman" w:hAnsi="Times New Roman"/>
          <w:sz w:val="26"/>
          <w:szCs w:val="26"/>
        </w:rPr>
        <w:t xml:space="preserve"> </w:t>
      </w:r>
      <w:r w:rsidRPr="00C03371">
        <w:rPr>
          <w:rFonts w:ascii="Times New Roman" w:hAnsi="Times New Roman"/>
          <w:sz w:val="26"/>
          <w:szCs w:val="26"/>
        </w:rPr>
        <w:t xml:space="preserve">или улучшения других условий закупки предмета заказа при условии сохранения остальных положений своих предложений без изменений. </w:t>
      </w:r>
      <w:proofErr w:type="gramStart"/>
      <w:r w:rsidRPr="00C03371">
        <w:rPr>
          <w:rFonts w:ascii="Times New Roman" w:hAnsi="Times New Roman"/>
          <w:sz w:val="26"/>
          <w:szCs w:val="26"/>
        </w:rPr>
        <w:t>Предложение участника, в соответствии с которыми условия, содержащиеся в документации для переговоров, могут быть ухудшены, не рассматриваются.</w:t>
      </w:r>
      <w:proofErr w:type="gramEnd"/>
    </w:p>
    <w:p w:rsidR="00785EA8" w:rsidRPr="00C03371" w:rsidRDefault="00785EA8" w:rsidP="00606E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C03371">
        <w:rPr>
          <w:rFonts w:ascii="Times New Roman" w:hAnsi="Times New Roman"/>
          <w:sz w:val="26"/>
          <w:szCs w:val="26"/>
        </w:rPr>
        <w:t>Процедура улучшения предложения для переговоров проходит с личным присутствием представителей участников, при наличии у таких лиц доверенности и паспорта.</w:t>
      </w:r>
    </w:p>
    <w:p w:rsidR="00785EA8" w:rsidRPr="00C03371" w:rsidRDefault="00785EA8" w:rsidP="00606E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C03371">
        <w:rPr>
          <w:rFonts w:ascii="Times New Roman" w:hAnsi="Times New Roman"/>
          <w:sz w:val="26"/>
          <w:szCs w:val="26"/>
        </w:rPr>
        <w:t>Процедура улучшения предложения для переговоров проводится в рамках процедуры переговоров, а в случае необходимости ее проведения отдельно, сроки, место, время проведения будут доведены до сведения участников допущенных к таким переговорам дополнительно, путем дополнительного сообщения по телефону.</w:t>
      </w:r>
    </w:p>
    <w:p w:rsidR="00785EA8" w:rsidRPr="00C03371" w:rsidRDefault="00785EA8" w:rsidP="00606E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C03371">
        <w:rPr>
          <w:rFonts w:ascii="Times New Roman" w:hAnsi="Times New Roman"/>
          <w:sz w:val="26"/>
          <w:szCs w:val="26"/>
        </w:rPr>
        <w:lastRenderedPageBreak/>
        <w:t>Участник вправе не участвовать в процедуре улучшения предложения для переговоров, при этом его предложение остается действующим с предложенными им первоначальными условиями.</w:t>
      </w:r>
    </w:p>
    <w:p w:rsidR="00785EA8" w:rsidRPr="00C03371" w:rsidRDefault="00785EA8" w:rsidP="00606E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C03371">
        <w:rPr>
          <w:rFonts w:ascii="Times New Roman" w:hAnsi="Times New Roman"/>
          <w:sz w:val="26"/>
          <w:szCs w:val="26"/>
        </w:rPr>
        <w:t xml:space="preserve">В процедуре улучшения предложения для переговоров имеют право участвовать представители, допущенные к переговорам. </w:t>
      </w:r>
    </w:p>
    <w:p w:rsidR="00785EA8" w:rsidRPr="00C03371" w:rsidRDefault="00785EA8" w:rsidP="00606E91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C03371">
        <w:rPr>
          <w:rFonts w:ascii="Times New Roman" w:hAnsi="Times New Roman"/>
          <w:sz w:val="26"/>
          <w:szCs w:val="26"/>
        </w:rPr>
        <w:t>Участник, снизивший первоначальную цену заказа, а также улучивший другие условия выполнения заказа и признанный победителем переговоров, обязан в течение 1 рабочего дня представить откорректированные документы, определяющие его предложения, оформленные в порядке, предусмотренном для подачи предложений для переговоров.</w:t>
      </w:r>
    </w:p>
    <w:p w:rsidR="005F74A7" w:rsidRPr="00C03371" w:rsidRDefault="005F74A7" w:rsidP="00606E91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b/>
          <w:sz w:val="26"/>
          <w:szCs w:val="26"/>
          <w:lang w:eastAsia="ru-RU"/>
        </w:rPr>
        <w:t>16. Проект договора и срок, в течение которого он должен быть заключен.</w:t>
      </w:r>
    </w:p>
    <w:p w:rsidR="00F61C84" w:rsidRPr="00C03371" w:rsidRDefault="00F61C84" w:rsidP="00606E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C03371">
        <w:rPr>
          <w:rFonts w:ascii="Times New Roman" w:hAnsi="Times New Roman"/>
          <w:sz w:val="26"/>
          <w:szCs w:val="26"/>
        </w:rPr>
        <w:t>Проект до</w:t>
      </w:r>
      <w:r w:rsidR="00714BAC" w:rsidRPr="00C03371">
        <w:rPr>
          <w:rFonts w:ascii="Times New Roman" w:hAnsi="Times New Roman"/>
          <w:sz w:val="26"/>
          <w:szCs w:val="26"/>
        </w:rPr>
        <w:t xml:space="preserve">говора прилагается (приложение </w:t>
      </w:r>
      <w:r w:rsidR="00C03371" w:rsidRPr="00C03371">
        <w:rPr>
          <w:rFonts w:ascii="Times New Roman" w:hAnsi="Times New Roman"/>
          <w:sz w:val="26"/>
          <w:szCs w:val="26"/>
        </w:rPr>
        <w:t>2</w:t>
      </w:r>
      <w:r w:rsidRPr="00C03371">
        <w:rPr>
          <w:rFonts w:ascii="Times New Roman" w:hAnsi="Times New Roman"/>
          <w:sz w:val="26"/>
          <w:szCs w:val="26"/>
        </w:rPr>
        <w:t>).</w:t>
      </w:r>
    </w:p>
    <w:p w:rsidR="00F61C84" w:rsidRPr="00C03371" w:rsidRDefault="00F61C84" w:rsidP="00606E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C03371">
        <w:rPr>
          <w:rFonts w:ascii="Times New Roman" w:hAnsi="Times New Roman"/>
          <w:sz w:val="26"/>
          <w:szCs w:val="26"/>
        </w:rPr>
        <w:t xml:space="preserve">Договор с победителем переговоров заключается не позднее </w:t>
      </w:r>
      <w:r w:rsidR="00C03371" w:rsidRPr="00C03371">
        <w:rPr>
          <w:rFonts w:ascii="Times New Roman" w:hAnsi="Times New Roman"/>
          <w:sz w:val="26"/>
          <w:szCs w:val="26"/>
        </w:rPr>
        <w:t>5</w:t>
      </w:r>
      <w:r w:rsidRPr="00C03371">
        <w:rPr>
          <w:rFonts w:ascii="Times New Roman" w:hAnsi="Times New Roman"/>
          <w:sz w:val="26"/>
          <w:szCs w:val="26"/>
        </w:rPr>
        <w:t xml:space="preserve"> календарных дней после утверждения протокола о проведении переговоров.</w:t>
      </w:r>
    </w:p>
    <w:p w:rsidR="00F61C84" w:rsidRPr="00C03371" w:rsidRDefault="00F61C84" w:rsidP="00606E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C03371">
        <w:rPr>
          <w:rFonts w:ascii="Times New Roman" w:hAnsi="Times New Roman"/>
          <w:sz w:val="26"/>
          <w:szCs w:val="26"/>
        </w:rPr>
        <w:t>В заключаемый договор включаются условия, согласованные по результатам переговоров. При заключении договора в него по взаимному согласию сторон могут быть внесены отдельные условия, которые не были предметом рассмотрения на переговорах, но не изменяют согласованные существенные условия договора, к которым относятся объем, срок выполнения работ (оказания услуг, поставки товаров), стоимость, порядок оплаты, гарантийный срок.</w:t>
      </w:r>
    </w:p>
    <w:p w:rsidR="005F74A7" w:rsidRPr="00C03371" w:rsidRDefault="005F74A7" w:rsidP="00606E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F74A7" w:rsidRPr="00C03371" w:rsidRDefault="005F74A7" w:rsidP="00606E91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Начальник АХУ</w:t>
      </w:r>
      <w:r w:rsidR="00F214C0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F214C0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Р. И.</w:t>
      </w:r>
      <w:r w:rsidR="009B529B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9B529B" w:rsidRPr="00C03371">
        <w:rPr>
          <w:rFonts w:ascii="Times New Roman" w:eastAsia="Times New Roman" w:hAnsi="Times New Roman"/>
          <w:sz w:val="26"/>
          <w:szCs w:val="26"/>
          <w:lang w:eastAsia="ru-RU"/>
        </w:rPr>
        <w:t>Кася</w:t>
      </w:r>
      <w:r w:rsidR="00F214C0" w:rsidRPr="00C03371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proofErr w:type="spellEnd"/>
    </w:p>
    <w:p w:rsidR="005F74A7" w:rsidRPr="00C03371" w:rsidRDefault="00B773B5" w:rsidP="00606E91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«___» ___________ 2018</w:t>
      </w:r>
      <w:r w:rsidR="008C3EA5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</w:p>
    <w:p w:rsidR="005F74A7" w:rsidRPr="00C03371" w:rsidRDefault="005F74A7" w:rsidP="00606E91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F74A7" w:rsidRPr="00C03371" w:rsidRDefault="005F74A7" w:rsidP="00606E91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Главный инженер</w:t>
      </w:r>
      <w:r w:rsidR="00F214C0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</w:t>
      </w: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F214C0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В.И. Качанов</w:t>
      </w:r>
    </w:p>
    <w:p w:rsidR="005F74A7" w:rsidRPr="00C03371" w:rsidRDefault="00B773B5" w:rsidP="00606E91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«___» ___________ 2018</w:t>
      </w:r>
      <w:r w:rsidR="008C3EA5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</w:p>
    <w:p w:rsidR="005F74A7" w:rsidRPr="00C03371" w:rsidRDefault="005F74A7" w:rsidP="00606E91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F74A7" w:rsidRPr="00C03371" w:rsidRDefault="009B529B" w:rsidP="00606E91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Ведущий и</w:t>
      </w:r>
      <w:r w:rsidR="005F74A7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нженер </w:t>
      </w:r>
      <w:proofErr w:type="spellStart"/>
      <w:r w:rsidR="005F74A7" w:rsidRPr="00C03371">
        <w:rPr>
          <w:rFonts w:ascii="Times New Roman" w:eastAsia="Times New Roman" w:hAnsi="Times New Roman"/>
          <w:sz w:val="26"/>
          <w:szCs w:val="26"/>
          <w:lang w:eastAsia="ru-RU"/>
        </w:rPr>
        <w:t>ООРиС</w:t>
      </w:r>
      <w:proofErr w:type="spellEnd"/>
      <w:r w:rsidR="00F214C0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5F74A7" w:rsidRPr="00C03371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F214C0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И.С. </w:t>
      </w:r>
      <w:proofErr w:type="spellStart"/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Половинко</w:t>
      </w:r>
      <w:proofErr w:type="spellEnd"/>
    </w:p>
    <w:p w:rsidR="005F74A7" w:rsidRPr="00C03371" w:rsidRDefault="00DC7EA7" w:rsidP="00606E91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«___» </w:t>
      </w:r>
      <w:r w:rsidR="00B773B5" w:rsidRPr="00C03371">
        <w:rPr>
          <w:rFonts w:ascii="Times New Roman" w:eastAsia="Times New Roman" w:hAnsi="Times New Roman"/>
          <w:sz w:val="26"/>
          <w:szCs w:val="26"/>
          <w:lang w:eastAsia="ru-RU"/>
        </w:rPr>
        <w:t>___________ 2018</w:t>
      </w:r>
      <w:r w:rsidR="008C3EA5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</w:p>
    <w:p w:rsidR="00BA7B31" w:rsidRPr="00C03371" w:rsidRDefault="00BA7B31" w:rsidP="00606E91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F74A7" w:rsidRPr="00C03371" w:rsidRDefault="00412751" w:rsidP="00606E91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Согласовано:</w:t>
      </w:r>
    </w:p>
    <w:p w:rsidR="009775CC" w:rsidRPr="00C03371" w:rsidRDefault="009775CC" w:rsidP="00606E91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F74A7" w:rsidRPr="00C03371" w:rsidRDefault="005F74A7" w:rsidP="00606E91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Начальник отдела закупок </w:t>
      </w:r>
      <w:r w:rsidR="00F214C0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F214C0" w:rsidRPr="00C03371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В.Б. Кулаковский</w:t>
      </w:r>
    </w:p>
    <w:p w:rsidR="00142C29" w:rsidRPr="00C03371" w:rsidRDefault="00B773B5" w:rsidP="00606E91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3371">
        <w:rPr>
          <w:rFonts w:ascii="Times New Roman" w:eastAsia="Times New Roman" w:hAnsi="Times New Roman"/>
          <w:sz w:val="26"/>
          <w:szCs w:val="26"/>
          <w:lang w:eastAsia="ru-RU"/>
        </w:rPr>
        <w:t>«___» ___________ 2018</w:t>
      </w:r>
      <w:r w:rsidR="008C3EA5" w:rsidRPr="00C03371">
        <w:rPr>
          <w:rFonts w:ascii="Times New Roman" w:eastAsia="Times New Roman" w:hAnsi="Times New Roman"/>
          <w:sz w:val="26"/>
          <w:szCs w:val="26"/>
          <w:lang w:eastAsia="ru-RU"/>
        </w:rPr>
        <w:t>г</w:t>
      </w:r>
    </w:p>
    <w:sectPr w:rsidR="00142C29" w:rsidRPr="00C03371" w:rsidSect="008C3EA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2">
    <w:nsid w:val="0E580B9C"/>
    <w:multiLevelType w:val="hybridMultilevel"/>
    <w:tmpl w:val="4A38AE5A"/>
    <w:lvl w:ilvl="0" w:tplc="270667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AE44BA6"/>
    <w:multiLevelType w:val="multilevel"/>
    <w:tmpl w:val="E3829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A7"/>
    <w:rsid w:val="00030CAB"/>
    <w:rsid w:val="00044145"/>
    <w:rsid w:val="00065AE5"/>
    <w:rsid w:val="0008607A"/>
    <w:rsid w:val="00091380"/>
    <w:rsid w:val="000C2720"/>
    <w:rsid w:val="000C33C9"/>
    <w:rsid w:val="0013349D"/>
    <w:rsid w:val="00142C29"/>
    <w:rsid w:val="00191193"/>
    <w:rsid w:val="00195C81"/>
    <w:rsid w:val="001977BD"/>
    <w:rsid w:val="001A0125"/>
    <w:rsid w:val="001B70E2"/>
    <w:rsid w:val="001C2C6D"/>
    <w:rsid w:val="001C5D64"/>
    <w:rsid w:val="001F2E0F"/>
    <w:rsid w:val="002850AC"/>
    <w:rsid w:val="002A7A69"/>
    <w:rsid w:val="003A4A6D"/>
    <w:rsid w:val="00411162"/>
    <w:rsid w:val="00412751"/>
    <w:rsid w:val="00417205"/>
    <w:rsid w:val="0043018E"/>
    <w:rsid w:val="004311B8"/>
    <w:rsid w:val="004E1FE4"/>
    <w:rsid w:val="00533437"/>
    <w:rsid w:val="005A64B8"/>
    <w:rsid w:val="005B38A5"/>
    <w:rsid w:val="005C7A62"/>
    <w:rsid w:val="005D5B2B"/>
    <w:rsid w:val="005E1BF3"/>
    <w:rsid w:val="005F74A7"/>
    <w:rsid w:val="00606E91"/>
    <w:rsid w:val="006259A0"/>
    <w:rsid w:val="00632671"/>
    <w:rsid w:val="006510D9"/>
    <w:rsid w:val="00655B85"/>
    <w:rsid w:val="00656A24"/>
    <w:rsid w:val="00686AF3"/>
    <w:rsid w:val="00691398"/>
    <w:rsid w:val="00692721"/>
    <w:rsid w:val="006A19E5"/>
    <w:rsid w:val="006D7B73"/>
    <w:rsid w:val="006E253F"/>
    <w:rsid w:val="006E7DEC"/>
    <w:rsid w:val="00714BAC"/>
    <w:rsid w:val="00743DC8"/>
    <w:rsid w:val="007820FF"/>
    <w:rsid w:val="007846CF"/>
    <w:rsid w:val="00785EA8"/>
    <w:rsid w:val="007D53CC"/>
    <w:rsid w:val="00800185"/>
    <w:rsid w:val="00825CDB"/>
    <w:rsid w:val="00855740"/>
    <w:rsid w:val="00855D97"/>
    <w:rsid w:val="008912C9"/>
    <w:rsid w:val="008C3EA5"/>
    <w:rsid w:val="008E7ADC"/>
    <w:rsid w:val="00905130"/>
    <w:rsid w:val="009051AB"/>
    <w:rsid w:val="009474C5"/>
    <w:rsid w:val="009609BC"/>
    <w:rsid w:val="009775CC"/>
    <w:rsid w:val="009963B8"/>
    <w:rsid w:val="009B529B"/>
    <w:rsid w:val="009E652A"/>
    <w:rsid w:val="00A165BB"/>
    <w:rsid w:val="00A3434F"/>
    <w:rsid w:val="00A35B90"/>
    <w:rsid w:val="00A51265"/>
    <w:rsid w:val="00A54540"/>
    <w:rsid w:val="00A97791"/>
    <w:rsid w:val="00AA2FEF"/>
    <w:rsid w:val="00AA34AA"/>
    <w:rsid w:val="00AB7E65"/>
    <w:rsid w:val="00AC5EB3"/>
    <w:rsid w:val="00AD6239"/>
    <w:rsid w:val="00B15BA4"/>
    <w:rsid w:val="00B236A8"/>
    <w:rsid w:val="00B253E7"/>
    <w:rsid w:val="00B262D8"/>
    <w:rsid w:val="00B72BE6"/>
    <w:rsid w:val="00B773B5"/>
    <w:rsid w:val="00BA7B31"/>
    <w:rsid w:val="00C031CD"/>
    <w:rsid w:val="00C03371"/>
    <w:rsid w:val="00C22512"/>
    <w:rsid w:val="00C26195"/>
    <w:rsid w:val="00CD68A3"/>
    <w:rsid w:val="00CE2AC9"/>
    <w:rsid w:val="00D000FE"/>
    <w:rsid w:val="00D03AA0"/>
    <w:rsid w:val="00D3156C"/>
    <w:rsid w:val="00D646E0"/>
    <w:rsid w:val="00D67E55"/>
    <w:rsid w:val="00DC7EA7"/>
    <w:rsid w:val="00DE42D8"/>
    <w:rsid w:val="00E36E24"/>
    <w:rsid w:val="00E533E4"/>
    <w:rsid w:val="00E74AFC"/>
    <w:rsid w:val="00E96EFB"/>
    <w:rsid w:val="00EB70FD"/>
    <w:rsid w:val="00F0043A"/>
    <w:rsid w:val="00F214C0"/>
    <w:rsid w:val="00F44EA8"/>
    <w:rsid w:val="00F51E94"/>
    <w:rsid w:val="00F53B0B"/>
    <w:rsid w:val="00F61C84"/>
    <w:rsid w:val="00F630B4"/>
    <w:rsid w:val="00F70D8C"/>
    <w:rsid w:val="00F81B29"/>
    <w:rsid w:val="00FF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F74A7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Основной текст Знак"/>
    <w:basedOn w:val="a0"/>
    <w:link w:val="a3"/>
    <w:rsid w:val="005F74A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ой текст (3)_"/>
    <w:link w:val="30"/>
    <w:locked/>
    <w:rsid w:val="005F74A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74A7"/>
    <w:pPr>
      <w:shd w:val="clear" w:color="auto" w:fill="FFFFFF"/>
      <w:spacing w:before="780" w:after="0" w:line="264" w:lineRule="exact"/>
      <w:jc w:val="center"/>
    </w:pPr>
    <w:rPr>
      <w:rFonts w:ascii="Times New Roman" w:eastAsiaTheme="minorHAnsi" w:hAnsi="Times New Roman"/>
      <w:b/>
      <w:bCs/>
    </w:rPr>
  </w:style>
  <w:style w:type="paragraph" w:customStyle="1" w:styleId="newncpi">
    <w:name w:val="newncpi"/>
    <w:basedOn w:val="a"/>
    <w:rsid w:val="005F74A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E533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29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6A19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ost">
    <w:name w:val="post"/>
    <w:basedOn w:val="a0"/>
    <w:rsid w:val="00F0043A"/>
  </w:style>
  <w:style w:type="paragraph" w:styleId="a7">
    <w:name w:val="List Paragraph"/>
    <w:basedOn w:val="a"/>
    <w:uiPriority w:val="34"/>
    <w:qFormat/>
    <w:rsid w:val="00692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F74A7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Основной текст Знак"/>
    <w:basedOn w:val="a0"/>
    <w:link w:val="a3"/>
    <w:rsid w:val="005F74A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ой текст (3)_"/>
    <w:link w:val="30"/>
    <w:locked/>
    <w:rsid w:val="005F74A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74A7"/>
    <w:pPr>
      <w:shd w:val="clear" w:color="auto" w:fill="FFFFFF"/>
      <w:spacing w:before="780" w:after="0" w:line="264" w:lineRule="exact"/>
      <w:jc w:val="center"/>
    </w:pPr>
    <w:rPr>
      <w:rFonts w:ascii="Times New Roman" w:eastAsiaTheme="minorHAnsi" w:hAnsi="Times New Roman"/>
      <w:b/>
      <w:bCs/>
    </w:rPr>
  </w:style>
  <w:style w:type="paragraph" w:customStyle="1" w:styleId="newncpi">
    <w:name w:val="newncpi"/>
    <w:basedOn w:val="a"/>
    <w:rsid w:val="005F74A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E533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29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6A19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ost">
    <w:name w:val="post"/>
    <w:basedOn w:val="a0"/>
    <w:rsid w:val="00F0043A"/>
  </w:style>
  <w:style w:type="paragraph" w:styleId="a7">
    <w:name w:val="List Paragraph"/>
    <w:basedOn w:val="a"/>
    <w:uiPriority w:val="34"/>
    <w:qFormat/>
    <w:rsid w:val="00692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214930564F820ADB2F0E95204F03A8EFB0DE09CC5D9B4943D242CB47DC0F0A612DE5DD5AA19DE3E6EA5B66D033AZ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0049C-1795-482B-8F7A-E73D5FE3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5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АННИКОВА ОЛЬГА ВАСИЛЬЕВНА</dc:creator>
  <cp:lastModifiedBy>ЩЕРБАТЮК АЛЕКСАНДР ВИКТОРОВИЧ</cp:lastModifiedBy>
  <cp:revision>78</cp:revision>
  <cp:lastPrinted>2018-07-07T12:27:00Z</cp:lastPrinted>
  <dcterms:created xsi:type="dcterms:W3CDTF">2017-06-02T07:13:00Z</dcterms:created>
  <dcterms:modified xsi:type="dcterms:W3CDTF">2018-07-07T12:28:00Z</dcterms:modified>
</cp:coreProperties>
</file>