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58" w:rsidRPr="00165B67" w:rsidRDefault="00AB4958" w:rsidP="00AB4958">
      <w:pPr>
        <w:ind w:right="-1"/>
        <w:jc w:val="center"/>
        <w:rPr>
          <w:b/>
          <w:bCs/>
          <w:lang w:val="be-BY"/>
        </w:rPr>
      </w:pPr>
      <w:r w:rsidRPr="00165B67">
        <w:rPr>
          <w:b/>
          <w:bCs/>
          <w:lang w:val="be-BY"/>
        </w:rPr>
        <w:t>ЗАЯВКА НА РАСПРЕДЕЛЕНИЕ</w:t>
      </w:r>
    </w:p>
    <w:p w:rsidR="00AB4958" w:rsidRPr="00165B67" w:rsidRDefault="00AB4958" w:rsidP="00AB4958">
      <w:pPr>
        <w:ind w:right="-1"/>
        <w:jc w:val="center"/>
        <w:rPr>
          <w:b/>
          <w:bCs/>
        </w:rPr>
      </w:pPr>
      <w:r w:rsidRPr="00165B67">
        <w:rPr>
          <w:b/>
          <w:bCs/>
          <w:lang w:val="be-BY"/>
        </w:rPr>
        <w:t xml:space="preserve">выпускников </w:t>
      </w:r>
    </w:p>
    <w:p w:rsidR="00AB4958" w:rsidRPr="00165B67" w:rsidRDefault="00AB4958" w:rsidP="00AB4958">
      <w:pPr>
        <w:ind w:right="-1"/>
        <w:jc w:val="center"/>
        <w:rPr>
          <w:b/>
          <w:bCs/>
        </w:rPr>
      </w:pPr>
      <w:r w:rsidRPr="00165B67">
        <w:rPr>
          <w:b/>
          <w:bCs/>
        </w:rPr>
        <w:t>учреждения образования</w:t>
      </w:r>
    </w:p>
    <w:p w:rsidR="00AB4958" w:rsidRPr="00165B67" w:rsidRDefault="00AB4958" w:rsidP="00AB4958">
      <w:pPr>
        <w:ind w:right="-1"/>
        <w:jc w:val="center"/>
        <w:rPr>
          <w:b/>
          <w:bCs/>
        </w:rPr>
      </w:pPr>
      <w:r w:rsidRPr="00165B67">
        <w:rPr>
          <w:b/>
          <w:bCs/>
        </w:rPr>
        <w:t>«Гродненский государственный университет имени Янки Купалы»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8"/>
        <w:gridCol w:w="3703"/>
      </w:tblGrid>
      <w:tr w:rsidR="00AB4958" w:rsidRPr="00165B67" w:rsidTr="009C64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1" w:type="dxa"/>
            <w:gridSpan w:val="2"/>
          </w:tcPr>
          <w:p w:rsidR="00AB4958" w:rsidRPr="00165B67" w:rsidRDefault="00AB4958" w:rsidP="009C64E1">
            <w:pPr>
              <w:ind w:right="-1"/>
              <w:jc w:val="center"/>
              <w:rPr>
                <w:b/>
                <w:bCs/>
                <w:lang w:val="be-BY"/>
              </w:rPr>
            </w:pPr>
            <w:r w:rsidRPr="00165B67">
              <w:rPr>
                <w:b/>
                <w:bCs/>
                <w:lang w:val="be-BY"/>
              </w:rPr>
              <w:t>1. Сведения об организации</w:t>
            </w:r>
          </w:p>
        </w:tc>
      </w:tr>
      <w:tr w:rsidR="00AB4958" w:rsidRPr="00165B67" w:rsidTr="009C64E1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  <w:r w:rsidRPr="00165B67">
              <w:rPr>
                <w:lang w:val="be-BY"/>
              </w:rPr>
              <w:t>Ведомственная подчиненность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AB4958" w:rsidRPr="00165B67" w:rsidTr="009C64E1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  <w:r w:rsidRPr="00165B67">
              <w:rPr>
                <w:lang w:val="be-BY"/>
              </w:rPr>
              <w:t>Полное наименование юридического лица, организационно-правовая форма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AB4958" w:rsidRPr="00165B67" w:rsidTr="009C64E1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  <w:r w:rsidRPr="00165B67">
              <w:rPr>
                <w:lang w:val="be-BY"/>
              </w:rPr>
              <w:t>Юридический адрес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AB4958" w:rsidRPr="00165B67" w:rsidTr="009C64E1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  <w:r w:rsidRPr="00165B67">
              <w:rPr>
                <w:lang w:val="be-BY"/>
              </w:rPr>
              <w:t xml:space="preserve">Основной вид деятельности 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AB4958" w:rsidRPr="00165B67" w:rsidTr="009C64E1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  <w:r w:rsidRPr="00165B67">
              <w:rPr>
                <w:lang w:val="be-BY"/>
              </w:rPr>
              <w:t>Направление</w:t>
            </w:r>
            <w:r w:rsidRPr="00165B67">
              <w:t xml:space="preserve"> деятельности: </w:t>
            </w:r>
            <w:r w:rsidRPr="00165B67">
              <w:rPr>
                <w:lang w:val="be-BY"/>
              </w:rPr>
              <w:t>научная, инновационная, образовательная)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AB4958" w:rsidRPr="00165B67" w:rsidTr="009C64E1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  <w:r w:rsidRPr="00165B67">
              <w:rPr>
                <w:lang w:val="be-BY"/>
              </w:rPr>
              <w:t>Контактная информация отдела кадров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AB4958" w:rsidRPr="00165B67" w:rsidTr="009C64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1" w:type="dxa"/>
            <w:gridSpan w:val="2"/>
          </w:tcPr>
          <w:p w:rsidR="00AB4958" w:rsidRPr="00165B67" w:rsidRDefault="00AB4958" w:rsidP="009C64E1">
            <w:pPr>
              <w:ind w:right="-1"/>
              <w:jc w:val="center"/>
              <w:rPr>
                <w:b/>
                <w:bCs/>
                <w:lang w:val="be-BY"/>
              </w:rPr>
            </w:pPr>
            <w:r w:rsidRPr="00165B67">
              <w:rPr>
                <w:b/>
                <w:bCs/>
                <w:lang w:val="be-BY"/>
              </w:rPr>
              <w:t>2. Сведения о предлагаемой работе</w:t>
            </w:r>
          </w:p>
        </w:tc>
      </w:tr>
      <w:tr w:rsidR="00AB4958" w:rsidRPr="00165B67" w:rsidTr="009C64E1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AB4958" w:rsidRPr="00165B67" w:rsidRDefault="00AB4958" w:rsidP="009C64E1">
            <w:pPr>
              <w:ind w:right="-1"/>
              <w:jc w:val="both"/>
              <w:rPr>
                <w:vertAlign w:val="superscript"/>
                <w:lang w:val="be-BY"/>
              </w:rPr>
            </w:pPr>
            <w:r w:rsidRPr="00165B67">
              <w:rPr>
                <w:lang w:val="be-BY"/>
              </w:rPr>
              <w:t>Должность</w:t>
            </w:r>
            <w:r w:rsidRPr="00165B67">
              <w:rPr>
                <w:vertAlign w:val="superscript"/>
                <w:lang w:val="be-BY"/>
              </w:rPr>
              <w:t>1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AB4958" w:rsidRPr="00165B67" w:rsidTr="009C64E1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  <w:r w:rsidRPr="00165B67">
              <w:rPr>
                <w:lang w:val="be-BY"/>
              </w:rPr>
              <w:t>Структурное подразделение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AB4958" w:rsidRPr="00165B67" w:rsidTr="009C64E1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  <w:r w:rsidRPr="00165B67">
              <w:rPr>
                <w:lang w:val="be-BY"/>
              </w:rPr>
              <w:t>Адрес места работы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AB4958" w:rsidRPr="00165B67" w:rsidTr="009C64E1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en-US"/>
              </w:rPr>
            </w:pPr>
            <w:r w:rsidRPr="00165B67">
              <w:rPr>
                <w:lang w:val="en-US"/>
              </w:rPr>
              <w:t>e-mail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AB4958" w:rsidRPr="00165B67" w:rsidTr="009C64E1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  <w:r w:rsidRPr="00165B67">
              <w:rPr>
                <w:lang w:val="be-BY"/>
              </w:rPr>
              <w:t>ФИО, телефон руководителя структурного подразделения, в которое направляется молодой специалист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AB4958" w:rsidRPr="00165B67" w:rsidTr="009C64E1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AB4958" w:rsidRPr="00165B67" w:rsidRDefault="00AB4958" w:rsidP="009C64E1">
            <w:pPr>
              <w:ind w:right="-1"/>
              <w:jc w:val="both"/>
              <w:rPr>
                <w:vertAlign w:val="superscript"/>
                <w:lang w:val="be-BY"/>
              </w:rPr>
            </w:pPr>
            <w:r w:rsidRPr="00165B67">
              <w:rPr>
                <w:lang w:val="be-BY"/>
              </w:rPr>
              <w:t>Обоснование потребности</w:t>
            </w:r>
            <w:r w:rsidRPr="00165B67">
              <w:rPr>
                <w:vertAlign w:val="superscript"/>
                <w:lang w:val="be-BY"/>
              </w:rPr>
              <w:t>2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AB4958" w:rsidRPr="00165B67" w:rsidTr="009C64E1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  <w:r w:rsidRPr="00165B67">
              <w:rPr>
                <w:lang w:val="be-BY"/>
              </w:rPr>
              <w:t>Основные функциональные обязанности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AB4958" w:rsidRPr="00165B67" w:rsidTr="009C64E1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AB4958" w:rsidRPr="00165B67" w:rsidRDefault="00AB4958" w:rsidP="009C64E1">
            <w:pPr>
              <w:ind w:right="-1"/>
              <w:jc w:val="both"/>
              <w:rPr>
                <w:vertAlign w:val="superscript"/>
                <w:lang w:val="be-BY"/>
              </w:rPr>
            </w:pPr>
            <w:r w:rsidRPr="00165B67">
              <w:rPr>
                <w:lang w:val="be-BY"/>
              </w:rPr>
              <w:t>Квалификационные требования</w:t>
            </w:r>
            <w:r w:rsidRPr="00165B67">
              <w:rPr>
                <w:vertAlign w:val="superscript"/>
                <w:lang w:val="be-BY"/>
              </w:rPr>
              <w:t>3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AB4958" w:rsidRPr="00165B67" w:rsidTr="009C64E1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AB4958" w:rsidRPr="00165B67" w:rsidRDefault="00AB4958" w:rsidP="009C64E1">
            <w:pPr>
              <w:ind w:right="-1"/>
              <w:jc w:val="both"/>
              <w:rPr>
                <w:vertAlign w:val="superscript"/>
                <w:lang w:val="be-BY"/>
              </w:rPr>
            </w:pPr>
            <w:r w:rsidRPr="00165B67">
              <w:rPr>
                <w:lang w:val="be-BY"/>
              </w:rPr>
              <w:t>Дополнительные требования</w:t>
            </w:r>
            <w:r w:rsidRPr="00165B67">
              <w:rPr>
                <w:vertAlign w:val="superscript"/>
                <w:lang w:val="be-BY"/>
              </w:rPr>
              <w:t>4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AB4958" w:rsidRPr="00165B67" w:rsidTr="009C64E1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  <w:r w:rsidRPr="00165B67">
              <w:rPr>
                <w:lang w:val="be-BY"/>
              </w:rPr>
              <w:t>Заработная плата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AB4958" w:rsidRPr="00165B67" w:rsidTr="009C64E1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  <w:r w:rsidRPr="00165B67">
              <w:rPr>
                <w:lang w:val="be-BY"/>
              </w:rPr>
              <w:t>Предоставление жилья или условия по найму жилья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AB4958" w:rsidRPr="00165B67" w:rsidTr="009C64E1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  <w:r w:rsidRPr="00165B67">
              <w:rPr>
                <w:lang w:val="be-BY"/>
              </w:rPr>
              <w:t>Дополнительный социальный пакет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AB4958" w:rsidRPr="00165B67" w:rsidTr="009C64E1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  <w:r w:rsidRPr="00165B67">
              <w:rPr>
                <w:lang w:val="be-BY"/>
              </w:rPr>
              <w:t>Возможности повышения квалификации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AB4958" w:rsidRPr="00165B67" w:rsidTr="009C64E1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  <w:r w:rsidRPr="00165B67">
              <w:rPr>
                <w:lang w:val="be-BY"/>
              </w:rPr>
              <w:t>Форма найма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AB4958" w:rsidRPr="00165B67" w:rsidTr="009C64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1" w:type="dxa"/>
            <w:gridSpan w:val="2"/>
          </w:tcPr>
          <w:p w:rsidR="00AB4958" w:rsidRPr="00165B67" w:rsidRDefault="00AB4958" w:rsidP="009C64E1">
            <w:pPr>
              <w:ind w:right="-1"/>
              <w:jc w:val="center"/>
              <w:rPr>
                <w:b/>
                <w:bCs/>
                <w:vertAlign w:val="superscript"/>
                <w:lang w:val="be-BY"/>
              </w:rPr>
            </w:pPr>
            <w:r w:rsidRPr="00165B67">
              <w:rPr>
                <w:b/>
                <w:bCs/>
                <w:lang w:val="be-BY"/>
              </w:rPr>
              <w:t>3. Кандидатура на должность</w:t>
            </w:r>
            <w:r w:rsidRPr="00165B67">
              <w:rPr>
                <w:b/>
                <w:bCs/>
                <w:vertAlign w:val="superscript"/>
                <w:lang w:val="be-BY"/>
              </w:rPr>
              <w:t>5</w:t>
            </w:r>
          </w:p>
        </w:tc>
      </w:tr>
      <w:tr w:rsidR="00AB4958" w:rsidRPr="00165B67" w:rsidTr="009C64E1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AB4958" w:rsidRPr="00165B67" w:rsidRDefault="00AB4958" w:rsidP="009C64E1">
            <w:pPr>
              <w:ind w:right="-1"/>
              <w:jc w:val="both"/>
            </w:pPr>
            <w:r w:rsidRPr="00165B67">
              <w:rPr>
                <w:lang w:val="be-BY"/>
              </w:rPr>
              <w:t>ФИО выпускника, наименование факультета, специальности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AB4958" w:rsidRPr="00165B67" w:rsidTr="009C64E1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AB4958" w:rsidRPr="00165B67" w:rsidRDefault="00AB4958" w:rsidP="009C64E1">
            <w:pPr>
              <w:ind w:right="-1"/>
              <w:jc w:val="both"/>
              <w:rPr>
                <w:vertAlign w:val="superscript"/>
                <w:lang w:val="be-BY"/>
              </w:rPr>
            </w:pPr>
            <w:r w:rsidRPr="00165B67">
              <w:rPr>
                <w:lang w:val="be-BY"/>
              </w:rPr>
              <w:t>Примечание</w:t>
            </w:r>
            <w:r w:rsidRPr="00165B67">
              <w:rPr>
                <w:vertAlign w:val="superscript"/>
                <w:lang w:val="be-BY"/>
              </w:rPr>
              <w:t>6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</w:tbl>
    <w:p w:rsidR="00AB4958" w:rsidRPr="00165B67" w:rsidRDefault="00AB4958" w:rsidP="00AB4958">
      <w:pPr>
        <w:ind w:right="-1"/>
        <w:jc w:val="both"/>
        <w:rPr>
          <w:lang w:val="be-BY"/>
        </w:rPr>
      </w:pPr>
    </w:p>
    <w:p w:rsidR="00AB4958" w:rsidRPr="00165B67" w:rsidRDefault="00AB4958" w:rsidP="00AB4958">
      <w:pPr>
        <w:ind w:right="-1"/>
        <w:jc w:val="both"/>
      </w:pPr>
      <w:r w:rsidRPr="00165B67">
        <w:t>Руководитель предприятия</w:t>
      </w:r>
    </w:p>
    <w:p w:rsidR="00AB4958" w:rsidRPr="00165B67" w:rsidRDefault="00AB4958" w:rsidP="00AB4958">
      <w:pPr>
        <w:ind w:right="-1"/>
        <w:jc w:val="both"/>
      </w:pPr>
      <w:r w:rsidRPr="00165B67">
        <w:t xml:space="preserve">                                                            М.П.</w:t>
      </w:r>
    </w:p>
    <w:p w:rsidR="00AB4958" w:rsidRPr="00F75EA4" w:rsidRDefault="00AB4958" w:rsidP="00AB4958">
      <w:pPr>
        <w:ind w:right="-1"/>
        <w:jc w:val="both"/>
      </w:pPr>
      <w:r w:rsidRPr="00F75EA4">
        <w:t>Исполнитель</w:t>
      </w:r>
    </w:p>
    <w:p w:rsidR="00AB4958" w:rsidRPr="00F75EA4" w:rsidRDefault="00AB4958" w:rsidP="00AB4958">
      <w:pPr>
        <w:ind w:right="-1"/>
        <w:jc w:val="both"/>
      </w:pPr>
      <w:r w:rsidRPr="00F75EA4">
        <w:t>Телефон</w:t>
      </w:r>
    </w:p>
    <w:p w:rsidR="00AB4958" w:rsidRPr="006D7F85" w:rsidRDefault="00AB4958" w:rsidP="00AB4958">
      <w:pPr>
        <w:ind w:right="-1"/>
        <w:jc w:val="both"/>
        <w:rPr>
          <w:sz w:val="16"/>
          <w:szCs w:val="16"/>
          <w:lang w:val="be-BY"/>
        </w:rPr>
      </w:pPr>
      <w:r w:rsidRPr="006D7F85">
        <w:rPr>
          <w:sz w:val="16"/>
          <w:szCs w:val="16"/>
          <w:vertAlign w:val="superscript"/>
          <w:lang w:val="be-BY"/>
        </w:rPr>
        <w:t xml:space="preserve">1 </w:t>
      </w:r>
      <w:r w:rsidRPr="006D7F85">
        <w:rPr>
          <w:sz w:val="16"/>
          <w:szCs w:val="16"/>
          <w:lang w:val="be-BY"/>
        </w:rPr>
        <w:t>Указывается должность согласно штатно</w:t>
      </w:r>
      <w:r>
        <w:rPr>
          <w:sz w:val="16"/>
          <w:szCs w:val="16"/>
          <w:lang w:val="be-BY"/>
        </w:rPr>
        <w:t>му</w:t>
      </w:r>
      <w:r w:rsidRPr="006D7F85">
        <w:rPr>
          <w:sz w:val="16"/>
          <w:szCs w:val="16"/>
          <w:lang w:val="be-BY"/>
        </w:rPr>
        <w:t xml:space="preserve"> расписани</w:t>
      </w:r>
      <w:r>
        <w:rPr>
          <w:sz w:val="16"/>
          <w:szCs w:val="16"/>
          <w:lang w:val="be-BY"/>
        </w:rPr>
        <w:t>ю</w:t>
      </w:r>
      <w:r w:rsidRPr="006D7F85">
        <w:rPr>
          <w:sz w:val="16"/>
          <w:szCs w:val="16"/>
          <w:lang w:val="be-BY"/>
        </w:rPr>
        <w:t xml:space="preserve"> в соответствии с ОКРБ.</w:t>
      </w:r>
    </w:p>
    <w:p w:rsidR="00AB4958" w:rsidRPr="006D7F85" w:rsidRDefault="00AB4958" w:rsidP="00AB4958">
      <w:pPr>
        <w:ind w:right="-1"/>
        <w:jc w:val="both"/>
        <w:rPr>
          <w:sz w:val="16"/>
          <w:szCs w:val="16"/>
          <w:lang w:val="be-BY"/>
        </w:rPr>
      </w:pPr>
      <w:r w:rsidRPr="006D7F85">
        <w:rPr>
          <w:sz w:val="16"/>
          <w:szCs w:val="16"/>
          <w:vertAlign w:val="superscript"/>
          <w:lang w:val="be-BY"/>
        </w:rPr>
        <w:t>2</w:t>
      </w:r>
      <w:r w:rsidRPr="006D7F85">
        <w:rPr>
          <w:sz w:val="16"/>
          <w:szCs w:val="16"/>
          <w:lang w:val="be-BY"/>
        </w:rPr>
        <w:t xml:space="preserve"> Указывается причина возникновения необходимости в специалисте (расширение штата, участие в государственных программах, реализация новых проектов, освобождение должности и т.д.)</w:t>
      </w:r>
    </w:p>
    <w:p w:rsidR="00AB4958" w:rsidRPr="006D7F85" w:rsidRDefault="00AB4958" w:rsidP="00AB4958">
      <w:pPr>
        <w:ind w:right="-1"/>
        <w:jc w:val="both"/>
        <w:rPr>
          <w:sz w:val="16"/>
          <w:szCs w:val="16"/>
          <w:lang w:val="be-BY"/>
        </w:rPr>
      </w:pPr>
      <w:r w:rsidRPr="006D7F85">
        <w:rPr>
          <w:sz w:val="16"/>
          <w:szCs w:val="16"/>
          <w:vertAlign w:val="superscript"/>
          <w:lang w:val="be-BY"/>
        </w:rPr>
        <w:t>3</w:t>
      </w:r>
      <w:r w:rsidRPr="006D7F85">
        <w:rPr>
          <w:sz w:val="16"/>
          <w:szCs w:val="16"/>
          <w:lang w:val="be-BY"/>
        </w:rPr>
        <w:t xml:space="preserve"> Указываются требования к знанию операционных систем и сред, баз данных и т.д.</w:t>
      </w:r>
    </w:p>
    <w:p w:rsidR="00AB4958" w:rsidRPr="006D7F85" w:rsidRDefault="00AB4958" w:rsidP="00AB4958">
      <w:pPr>
        <w:ind w:right="-1"/>
        <w:jc w:val="both"/>
        <w:rPr>
          <w:sz w:val="16"/>
          <w:szCs w:val="16"/>
          <w:lang w:val="be-BY"/>
        </w:rPr>
      </w:pPr>
      <w:r w:rsidRPr="006D7F85">
        <w:rPr>
          <w:sz w:val="16"/>
          <w:szCs w:val="16"/>
          <w:vertAlign w:val="superscript"/>
          <w:lang w:val="be-BY"/>
        </w:rPr>
        <w:t xml:space="preserve">4 </w:t>
      </w:r>
      <w:r w:rsidRPr="006D7F85">
        <w:rPr>
          <w:sz w:val="16"/>
          <w:szCs w:val="16"/>
          <w:lang w:val="be-BY"/>
        </w:rPr>
        <w:t>Знание иностранных языков, наличие водительского удостоверения и т.д.</w:t>
      </w:r>
    </w:p>
    <w:p w:rsidR="00AB4958" w:rsidRPr="006D7F85" w:rsidRDefault="00AB4958" w:rsidP="00AB4958">
      <w:pPr>
        <w:ind w:right="-1"/>
        <w:jc w:val="both"/>
        <w:rPr>
          <w:sz w:val="16"/>
          <w:szCs w:val="16"/>
          <w:lang w:val="be-BY"/>
        </w:rPr>
      </w:pPr>
      <w:r w:rsidRPr="006D7F85">
        <w:rPr>
          <w:sz w:val="16"/>
          <w:szCs w:val="16"/>
          <w:vertAlign w:val="superscript"/>
          <w:lang w:val="be-BY"/>
        </w:rPr>
        <w:t>5</w:t>
      </w:r>
      <w:r w:rsidRPr="006D7F85">
        <w:rPr>
          <w:sz w:val="16"/>
          <w:szCs w:val="16"/>
          <w:lang w:val="be-BY"/>
        </w:rPr>
        <w:t xml:space="preserve"> Заполняется в именных заявках</w:t>
      </w:r>
    </w:p>
    <w:p w:rsidR="00903659" w:rsidRDefault="00AB4958" w:rsidP="00AB4958">
      <w:r w:rsidRPr="006D7F85">
        <w:rPr>
          <w:sz w:val="16"/>
          <w:szCs w:val="16"/>
          <w:vertAlign w:val="superscript"/>
        </w:rPr>
        <w:t>6</w:t>
      </w:r>
      <w:proofErr w:type="gramStart"/>
      <w:r w:rsidRPr="006D7F85">
        <w:rPr>
          <w:sz w:val="16"/>
          <w:szCs w:val="16"/>
        </w:rPr>
        <w:t xml:space="preserve"> У</w:t>
      </w:r>
      <w:proofErr w:type="gramEnd"/>
      <w:r w:rsidRPr="006D7F85">
        <w:rPr>
          <w:sz w:val="16"/>
          <w:szCs w:val="16"/>
        </w:rPr>
        <w:t>казывается причина заинтересованности в распределении конкретного студента (его участие в работе совместной лаборатории, прохождение практики и т.д.)</w:t>
      </w:r>
      <w:bookmarkStart w:id="0" w:name="_GoBack"/>
      <w:bookmarkEnd w:id="0"/>
    </w:p>
    <w:sectPr w:rsidR="0090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58"/>
    <w:rsid w:val="00903659"/>
    <w:rsid w:val="00AB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НАТАЛЬЯ АЛЕКСАНДРОВНА</dc:creator>
  <cp:lastModifiedBy>Смирнова НАТАЛЬЯ АЛЕКСАНДРОВНА</cp:lastModifiedBy>
  <cp:revision>1</cp:revision>
  <dcterms:created xsi:type="dcterms:W3CDTF">2025-01-10T07:05:00Z</dcterms:created>
  <dcterms:modified xsi:type="dcterms:W3CDTF">2025-01-10T07:05:00Z</dcterms:modified>
</cp:coreProperties>
</file>