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18" w:rsidRDefault="00842618" w:rsidP="008426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618">
        <w:rPr>
          <w:rFonts w:ascii="Times New Roman" w:hAnsi="Times New Roman" w:cs="Times New Roman"/>
          <w:b/>
          <w:sz w:val="28"/>
          <w:szCs w:val="28"/>
        </w:rPr>
        <w:t>Аудиторское заключение по бухгалтерской отчетности</w:t>
      </w:r>
      <w:r w:rsidRPr="00842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618">
        <w:rPr>
          <w:rFonts w:ascii="Times New Roman" w:hAnsi="Times New Roman" w:cs="Times New Roman"/>
          <w:b/>
          <w:sz w:val="28"/>
          <w:szCs w:val="28"/>
        </w:rPr>
        <w:t>Учреждения образования «Гродненский государственный университет имени Янки</w:t>
      </w:r>
      <w:r w:rsidRPr="00842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618">
        <w:rPr>
          <w:rFonts w:ascii="Times New Roman" w:hAnsi="Times New Roman" w:cs="Times New Roman"/>
          <w:b/>
          <w:sz w:val="28"/>
          <w:szCs w:val="28"/>
        </w:rPr>
        <w:t>Купалы» за 2020 год</w:t>
      </w:r>
    </w:p>
    <w:p w:rsidR="00842618" w:rsidRPr="00842618" w:rsidRDefault="00842618" w:rsidP="008426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18">
        <w:rPr>
          <w:rFonts w:ascii="Times New Roman" w:hAnsi="Times New Roman" w:cs="Times New Roman"/>
          <w:sz w:val="28"/>
          <w:szCs w:val="28"/>
        </w:rPr>
        <w:t>Руководству</w:t>
      </w:r>
    </w:p>
    <w:p w:rsid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18">
        <w:rPr>
          <w:rFonts w:ascii="Times New Roman" w:hAnsi="Times New Roman" w:cs="Times New Roman"/>
          <w:sz w:val="28"/>
          <w:szCs w:val="28"/>
        </w:rPr>
        <w:t>Учреждения образования «Гродненский государственный университет имени Янки Купалы»</w:t>
      </w: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618">
        <w:rPr>
          <w:rFonts w:ascii="Times New Roman" w:hAnsi="Times New Roman" w:cs="Times New Roman"/>
          <w:b/>
          <w:sz w:val="28"/>
          <w:szCs w:val="28"/>
        </w:rPr>
        <w:t>Аудиторское мнение</w:t>
      </w: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618">
        <w:rPr>
          <w:rFonts w:ascii="Times New Roman" w:hAnsi="Times New Roman" w:cs="Times New Roman"/>
          <w:sz w:val="28"/>
          <w:szCs w:val="28"/>
        </w:rPr>
        <w:t>Аудируемая</w:t>
      </w:r>
      <w:proofErr w:type="spellEnd"/>
      <w:r w:rsidRPr="00842618">
        <w:rPr>
          <w:rFonts w:ascii="Times New Roman" w:hAnsi="Times New Roman" w:cs="Times New Roman"/>
          <w:sz w:val="28"/>
          <w:szCs w:val="28"/>
        </w:rPr>
        <w:t xml:space="preserve"> организация:</w:t>
      </w: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18">
        <w:rPr>
          <w:rFonts w:ascii="Times New Roman" w:hAnsi="Times New Roman" w:cs="Times New Roman"/>
          <w:sz w:val="28"/>
          <w:szCs w:val="28"/>
        </w:rPr>
        <w:t>учреждение образования «Гродненский государственный университет имени Янки Купалы»;</w:t>
      </w:r>
    </w:p>
    <w:p w:rsid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618">
        <w:rPr>
          <w:rFonts w:ascii="Times New Roman" w:hAnsi="Times New Roman" w:cs="Times New Roman"/>
          <w:sz w:val="28"/>
          <w:szCs w:val="28"/>
        </w:rPr>
        <w:t>Мы провели аудит бухгалтерской отчетности Учреждения образования «Гродненский государственный университет имени Янки Купалы» (далее - «Учреждение»), состоящей из бухгалтерского баланса на 31 декабря 2020 г., отчета об исполнении бюджетной сметы, отчета об исполнении сметы доходов и расходов средств от приносящей доходы деятельности бюджетной организации, отчета о движении основных средств, отдельных предметов в составе оборотных средств, отчета об использовании средств целевого назначения</w:t>
      </w:r>
      <w:proofErr w:type="gramEnd"/>
      <w:r w:rsidRPr="00842618">
        <w:rPr>
          <w:rFonts w:ascii="Times New Roman" w:hAnsi="Times New Roman" w:cs="Times New Roman"/>
          <w:sz w:val="28"/>
          <w:szCs w:val="28"/>
        </w:rPr>
        <w:t xml:space="preserve"> и иных средств, отчета о недостачах и хищениях имущества, а также пояснительной записки к бухгалтерской отчетности.</w:t>
      </w:r>
    </w:p>
    <w:p w:rsid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618">
        <w:rPr>
          <w:rFonts w:ascii="Times New Roman" w:hAnsi="Times New Roman" w:cs="Times New Roman"/>
          <w:sz w:val="28"/>
          <w:szCs w:val="28"/>
        </w:rPr>
        <w:t>По нашему мнению прилагаемая бухгалтерская отчетность достоверно во всех существенных аспектах отражает финансовое положение Учреждения образования «Гродненский государственный университет имени Янки Купалы» на 31.12.2020г., а также финансовые результаты его деятельности и изменение его финансового положения, в том числе движение денежных средств, за год, закончившийся на эту дату, в соответствии с законодательством Республики Беларусь.</w:t>
      </w:r>
      <w:proofErr w:type="gramEnd"/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618">
        <w:rPr>
          <w:rFonts w:ascii="Times New Roman" w:hAnsi="Times New Roman" w:cs="Times New Roman"/>
          <w:b/>
          <w:sz w:val="28"/>
          <w:szCs w:val="28"/>
        </w:rPr>
        <w:t>Основание для выражения аудиторского мнения</w:t>
      </w: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18">
        <w:rPr>
          <w:rFonts w:ascii="Times New Roman" w:hAnsi="Times New Roman" w:cs="Times New Roman"/>
          <w:sz w:val="28"/>
          <w:szCs w:val="28"/>
        </w:rPr>
        <w:t xml:space="preserve">Мы провели аудит в соответствии с требованиями Закона Республики Беларусь от 12 июля 2013 года «Об аудиторской деятельности» и национальных правил аудиторской деятельности, которые обязывают нас соблюдать нормы профессиональной этики, планировать и проводить аудит таким образом, чтобы обеспечить достаточную уверенность относительно </w:t>
      </w:r>
      <w:r w:rsidRPr="00842618">
        <w:rPr>
          <w:rFonts w:ascii="Times New Roman" w:hAnsi="Times New Roman" w:cs="Times New Roman"/>
          <w:sz w:val="28"/>
          <w:szCs w:val="28"/>
        </w:rPr>
        <w:lastRenderedPageBreak/>
        <w:t>наличия либо отсутствия существенных искажений в представленной бухгалтерской отчетности.</w:t>
      </w:r>
    </w:p>
    <w:p w:rsid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18">
        <w:rPr>
          <w:rFonts w:ascii="Times New Roman" w:hAnsi="Times New Roman" w:cs="Times New Roman"/>
          <w:sz w:val="28"/>
          <w:szCs w:val="28"/>
        </w:rPr>
        <w:t>Наша ответственность в соответствии с этими стандартами описана далее в разделе «Обязанности аудиторской организации по проведению аудита бухгалтерской отчетности» нашего заключения. Мы независимы по отношению к Учреждению в соответствии с требованиями независимости, применимыми к нашему аудиту бухгалтерской отчетности в Республике Беларусь, и мы выполнили наши</w:t>
      </w:r>
      <w:r w:rsidRPr="00842618">
        <w:rPr>
          <w:rFonts w:ascii="Times New Roman" w:hAnsi="Times New Roman" w:cs="Times New Roman"/>
          <w:sz w:val="28"/>
          <w:szCs w:val="28"/>
        </w:rPr>
        <w:t xml:space="preserve"> </w:t>
      </w:r>
      <w:r w:rsidRPr="00842618">
        <w:rPr>
          <w:rFonts w:ascii="Times New Roman" w:hAnsi="Times New Roman" w:cs="Times New Roman"/>
          <w:sz w:val="28"/>
          <w:szCs w:val="28"/>
        </w:rPr>
        <w:t>профессиональные, этические обязанности в соответствии с требованиями, применимыми в Республике Беларусь. Мы полагаем, что полученные нами аудиторские доказательства являются достаточными и надлежащими, чтобы служить основанием для выражения аудиторского мнения.</w:t>
      </w: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618">
        <w:rPr>
          <w:rFonts w:ascii="Times New Roman" w:hAnsi="Times New Roman" w:cs="Times New Roman"/>
          <w:b/>
          <w:sz w:val="28"/>
          <w:szCs w:val="28"/>
        </w:rPr>
        <w:t>Ключевые вопросы аудита</w:t>
      </w: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18">
        <w:rPr>
          <w:rFonts w:ascii="Times New Roman" w:hAnsi="Times New Roman" w:cs="Times New Roman"/>
          <w:sz w:val="28"/>
          <w:szCs w:val="28"/>
        </w:rPr>
        <w:t>В результате проведенного аудита нами определено, что ключевые вопросы аудита, информацию о которых необходимо сообщить в аудиторском заключении, отсутствуют.</w:t>
      </w: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618">
        <w:rPr>
          <w:rFonts w:ascii="Times New Roman" w:hAnsi="Times New Roman" w:cs="Times New Roman"/>
          <w:b/>
          <w:sz w:val="28"/>
          <w:szCs w:val="28"/>
        </w:rPr>
        <w:t xml:space="preserve">Обязанности </w:t>
      </w:r>
      <w:proofErr w:type="spellStart"/>
      <w:r w:rsidRPr="00842618">
        <w:rPr>
          <w:rFonts w:ascii="Times New Roman" w:hAnsi="Times New Roman" w:cs="Times New Roman"/>
          <w:b/>
          <w:sz w:val="28"/>
          <w:szCs w:val="28"/>
        </w:rPr>
        <w:t>аудируемого</w:t>
      </w:r>
      <w:proofErr w:type="spellEnd"/>
      <w:r w:rsidRPr="00842618">
        <w:rPr>
          <w:rFonts w:ascii="Times New Roman" w:hAnsi="Times New Roman" w:cs="Times New Roman"/>
          <w:b/>
          <w:sz w:val="28"/>
          <w:szCs w:val="28"/>
        </w:rPr>
        <w:t xml:space="preserve"> лица по подготовке бухгалтерской отчетности</w:t>
      </w: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18">
        <w:rPr>
          <w:rFonts w:ascii="Times New Roman" w:hAnsi="Times New Roman" w:cs="Times New Roman"/>
          <w:sz w:val="28"/>
          <w:szCs w:val="28"/>
        </w:rPr>
        <w:t xml:space="preserve">Руководство </w:t>
      </w:r>
      <w:proofErr w:type="spellStart"/>
      <w:r w:rsidRPr="00842618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842618">
        <w:rPr>
          <w:rFonts w:ascii="Times New Roman" w:hAnsi="Times New Roman" w:cs="Times New Roman"/>
          <w:sz w:val="28"/>
          <w:szCs w:val="28"/>
        </w:rPr>
        <w:t xml:space="preserve"> лица несет ответственность за подготовку и достоверное представление бухгалтерской отчетности в соответствии с национальными правилами аудиторской деятельности и за систему внутреннего контроля, которую руководство считает необходимой для подготовки бухгалтерской отчетности, не содержащей существенных искажений вследствие недобросовестных действий или ошибок.</w:t>
      </w: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618">
        <w:rPr>
          <w:rFonts w:ascii="Times New Roman" w:hAnsi="Times New Roman" w:cs="Times New Roman"/>
          <w:sz w:val="28"/>
          <w:szCs w:val="28"/>
        </w:rPr>
        <w:t>При подготовке бухгалтерской отчетности руководство несет ответственность за оценку способности Учреждения продолжать непрерывно свою деятельность, за раскрытие в соответствующих случаях сведений, относящихся к непрерывности деятельности, и за составление отчетности на основе допущения о непрерывности деятельности, за исключением случаев, когда руководство намеревается ликвидировать Учреждение, прекратить его деятельность или когда у него отсутствует какая-либо иная реальная альтернатива, кроме ликвидации или прекращения деятельности.</w:t>
      </w:r>
      <w:proofErr w:type="gramEnd"/>
    </w:p>
    <w:p w:rsid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18">
        <w:rPr>
          <w:rFonts w:ascii="Times New Roman" w:hAnsi="Times New Roman" w:cs="Times New Roman"/>
          <w:sz w:val="28"/>
          <w:szCs w:val="28"/>
        </w:rPr>
        <w:t>Лица, отвечающие за корпоративное управление, несут ответственность за надзор за подготовкой бухгалтерской отчетности Учреждения.</w:t>
      </w: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618">
        <w:rPr>
          <w:rFonts w:ascii="Times New Roman" w:hAnsi="Times New Roman" w:cs="Times New Roman"/>
          <w:b/>
          <w:sz w:val="28"/>
          <w:szCs w:val="28"/>
        </w:rPr>
        <w:t>Обязанности аудиторской организации по проведению аудита бухгалтерской отчетности</w:t>
      </w: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18">
        <w:rPr>
          <w:rFonts w:ascii="Times New Roman" w:hAnsi="Times New Roman" w:cs="Times New Roman"/>
          <w:sz w:val="28"/>
          <w:szCs w:val="28"/>
        </w:rPr>
        <w:t>Наша цель состоит в получении разумной уверенности в том, что бухгалтерская отчетность не содержит существенных искажений вследствие недобросовестных действий или ошибок, и в составлен</w:t>
      </w:r>
      <w:proofErr w:type="gramStart"/>
      <w:r w:rsidRPr="0084261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42618">
        <w:rPr>
          <w:rFonts w:ascii="Times New Roman" w:hAnsi="Times New Roman" w:cs="Times New Roman"/>
          <w:sz w:val="28"/>
          <w:szCs w:val="28"/>
        </w:rPr>
        <w:t>диторского заключения, включающего выраженное в установленной форме аудиторское мнение.</w:t>
      </w: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18">
        <w:rPr>
          <w:rFonts w:ascii="Times New Roman" w:hAnsi="Times New Roman" w:cs="Times New Roman"/>
          <w:sz w:val="28"/>
          <w:szCs w:val="28"/>
        </w:rPr>
        <w:t xml:space="preserve">Разумная уверенность представляет собой высокую степень уверенности, но не является гарантией того, что </w:t>
      </w:r>
      <w:proofErr w:type="gramStart"/>
      <w:r w:rsidRPr="00842618">
        <w:rPr>
          <w:rFonts w:ascii="Times New Roman" w:hAnsi="Times New Roman" w:cs="Times New Roman"/>
          <w:sz w:val="28"/>
          <w:szCs w:val="28"/>
        </w:rPr>
        <w:t>аудит, проведенный в соответствии с национальными правилами аудиторской деятельности позволяет</w:t>
      </w:r>
      <w:proofErr w:type="gramEnd"/>
      <w:r w:rsidRPr="00842618">
        <w:rPr>
          <w:rFonts w:ascii="Times New Roman" w:hAnsi="Times New Roman" w:cs="Times New Roman"/>
          <w:sz w:val="28"/>
          <w:szCs w:val="28"/>
        </w:rPr>
        <w:t xml:space="preserve"> выявить все имеющиеся существенные искажения. Искажения могут быть результатом недобросовестных действий или ошибок и считаются существенными, если можно обоснованно предположить, что в отдельности или в совокупности они могут повлиять на экономические решения пользователей, принимаемые на основе этой бухгалтерской отчетности.</w:t>
      </w: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18">
        <w:rPr>
          <w:rFonts w:ascii="Times New Roman" w:hAnsi="Times New Roman" w:cs="Times New Roman"/>
          <w:sz w:val="28"/>
          <w:szCs w:val="28"/>
        </w:rPr>
        <w:t>В рамках аудита, проводимого в соответствии с национальными правилами аудиторской деятельности, мы применяем профессиональное суждение и сохраняем профессиональный скептицизм на протяжении всего аудита.</w:t>
      </w: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18">
        <w:rPr>
          <w:rFonts w:ascii="Times New Roman" w:hAnsi="Times New Roman" w:cs="Times New Roman"/>
          <w:sz w:val="28"/>
          <w:szCs w:val="28"/>
        </w:rPr>
        <w:t>Кроме того, мы выполняем следующее:</w:t>
      </w: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618">
        <w:rPr>
          <w:rFonts w:ascii="Times New Roman" w:hAnsi="Times New Roman" w:cs="Times New Roman"/>
          <w:sz w:val="28"/>
          <w:szCs w:val="28"/>
        </w:rPr>
        <w:t>выявляем и оцениваем риски существенного искажения бухгалтерской отчетности вследствие недобросовестных действий или ошибок; разрабатываем и проводим аудиторские процедуры в ответ на эти риски; получаем аудиторские доказательства, являющиеся достаточными и надлежащими, чтобы служить основанием для выражения нашего мнения. Риск не обнаружения существенного искажения в результате ошибки, так как недобросовестные действия могут включать сговор, подлог, умышленный пропуск, искаженное представление информации или действия в обход системы внутреннего контроля;</w:t>
      </w: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2618">
        <w:rPr>
          <w:rFonts w:ascii="Times New Roman" w:hAnsi="Times New Roman" w:cs="Times New Roman"/>
          <w:sz w:val="28"/>
          <w:szCs w:val="28"/>
        </w:rPr>
        <w:t>получаем понимание системы внутреннего контроля, имеющей значение для аудита, с целью разработки аудиторских процедур, соответствующих обстоятельствам, но не с целью выражения мнения об эффективности внутреннего контроля Учреждения;</w:t>
      </w: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2618">
        <w:rPr>
          <w:rFonts w:ascii="Times New Roman" w:hAnsi="Times New Roman" w:cs="Times New Roman"/>
          <w:sz w:val="28"/>
          <w:szCs w:val="28"/>
        </w:rPr>
        <w:t>оцениваем надлежащий характер применяемой учетной политики и обоснованность бухгалтерских оценок и соответствующего раскрытия информации, подготовленного руководством;</w:t>
      </w: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18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618">
        <w:rPr>
          <w:rFonts w:ascii="Times New Roman" w:hAnsi="Times New Roman" w:cs="Times New Roman"/>
          <w:sz w:val="28"/>
          <w:szCs w:val="28"/>
        </w:rPr>
        <w:t xml:space="preserve">оцениваем правильность применения руководством </w:t>
      </w:r>
      <w:proofErr w:type="spellStart"/>
      <w:r w:rsidRPr="00842618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842618">
        <w:rPr>
          <w:rFonts w:ascii="Times New Roman" w:hAnsi="Times New Roman" w:cs="Times New Roman"/>
          <w:sz w:val="28"/>
          <w:szCs w:val="28"/>
        </w:rPr>
        <w:t xml:space="preserve"> лица допущения о непрерывности деятельности, и на основании полученных аудиторских доказательств делаем вывод о том, имеется ли существенная неопределенность в связи с событиями или условиями, в результате</w:t>
      </w:r>
      <w:r w:rsidRPr="00842618">
        <w:rPr>
          <w:rFonts w:ascii="Times New Roman" w:hAnsi="Times New Roman" w:cs="Times New Roman"/>
          <w:sz w:val="28"/>
          <w:szCs w:val="28"/>
        </w:rPr>
        <w:t xml:space="preserve"> </w:t>
      </w:r>
      <w:r w:rsidRPr="00842618">
        <w:rPr>
          <w:rFonts w:ascii="Times New Roman" w:hAnsi="Times New Roman" w:cs="Times New Roman"/>
          <w:sz w:val="28"/>
          <w:szCs w:val="28"/>
        </w:rPr>
        <w:t xml:space="preserve">которых могут возникнуть значительные сомнения в способности </w:t>
      </w:r>
      <w:proofErr w:type="spellStart"/>
      <w:r w:rsidRPr="00842618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842618">
        <w:rPr>
          <w:rFonts w:ascii="Times New Roman" w:hAnsi="Times New Roman" w:cs="Times New Roman"/>
          <w:sz w:val="28"/>
          <w:szCs w:val="28"/>
        </w:rPr>
        <w:t xml:space="preserve"> лица продолжать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618">
        <w:rPr>
          <w:rFonts w:ascii="Times New Roman" w:hAnsi="Times New Roman" w:cs="Times New Roman"/>
          <w:sz w:val="28"/>
          <w:szCs w:val="28"/>
        </w:rPr>
        <w:t>деятельность непрерывно.</w:t>
      </w: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2618">
        <w:rPr>
          <w:rFonts w:ascii="Times New Roman" w:hAnsi="Times New Roman" w:cs="Times New Roman"/>
          <w:sz w:val="28"/>
          <w:szCs w:val="28"/>
        </w:rPr>
        <w:t>оцениваем общее представление бухгалтерской отчетности, ее структуру и содержание,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42618">
        <w:rPr>
          <w:rFonts w:ascii="Times New Roman" w:hAnsi="Times New Roman" w:cs="Times New Roman"/>
          <w:sz w:val="28"/>
          <w:szCs w:val="28"/>
        </w:rPr>
        <w:t>раскрытие информации, а также того, обеспечивает ли отчетность достоверное представление о 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618">
        <w:rPr>
          <w:rFonts w:ascii="Times New Roman" w:hAnsi="Times New Roman" w:cs="Times New Roman"/>
          <w:sz w:val="28"/>
          <w:szCs w:val="28"/>
        </w:rPr>
        <w:t>в ее основе операциях и событиях.</w:t>
      </w: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</w:t>
      </w:r>
      <w:r w:rsidRPr="00842618">
        <w:rPr>
          <w:rFonts w:ascii="Times New Roman" w:hAnsi="Times New Roman" w:cs="Times New Roman"/>
          <w:sz w:val="28"/>
          <w:szCs w:val="28"/>
        </w:rPr>
        <w:t>существляем информационное взаимодействие с лицами, наделенными руководящими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618">
        <w:rPr>
          <w:rFonts w:ascii="Times New Roman" w:hAnsi="Times New Roman" w:cs="Times New Roman"/>
          <w:sz w:val="28"/>
          <w:szCs w:val="28"/>
        </w:rPr>
        <w:t>полномочиями, доводя до их сведения, помимо прочего, информацию о запланированных объеме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618">
        <w:rPr>
          <w:rFonts w:ascii="Times New Roman" w:hAnsi="Times New Roman" w:cs="Times New Roman"/>
          <w:sz w:val="28"/>
          <w:szCs w:val="28"/>
        </w:rPr>
        <w:t>сроках аудита, а также о значимых вопросах, возникших в ходе аудита, в том числе о значительных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618">
        <w:rPr>
          <w:rFonts w:ascii="Times New Roman" w:hAnsi="Times New Roman" w:cs="Times New Roman"/>
          <w:sz w:val="28"/>
          <w:szCs w:val="28"/>
        </w:rPr>
        <w:t>недостатках системы внутреннего контроля;</w:t>
      </w:r>
      <w:proofErr w:type="gramEnd"/>
    </w:p>
    <w:p w:rsid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2618">
        <w:rPr>
          <w:rFonts w:ascii="Times New Roman" w:hAnsi="Times New Roman" w:cs="Times New Roman"/>
          <w:sz w:val="28"/>
          <w:szCs w:val="28"/>
        </w:rPr>
        <w:t>предоставляем лицам, наделенным руководящими полномочиями, заявление о том, что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618">
        <w:rPr>
          <w:rFonts w:ascii="Times New Roman" w:hAnsi="Times New Roman" w:cs="Times New Roman"/>
          <w:sz w:val="28"/>
          <w:szCs w:val="28"/>
        </w:rPr>
        <w:t>выполнены все требования в отношении соблюдения принципа независимости и доведена до их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618">
        <w:rPr>
          <w:rFonts w:ascii="Times New Roman" w:hAnsi="Times New Roman" w:cs="Times New Roman"/>
          <w:sz w:val="28"/>
          <w:szCs w:val="28"/>
        </w:rPr>
        <w:t>информация обо всех взаимоотношениях и прочих вопросах, которые можно обоснованно считать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618">
        <w:rPr>
          <w:rFonts w:ascii="Times New Roman" w:hAnsi="Times New Roman" w:cs="Times New Roman"/>
          <w:sz w:val="28"/>
          <w:szCs w:val="28"/>
        </w:rPr>
        <w:t>угрозами нарушения принципа независимости, и, если необходимо, обо всех предпринятых 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618">
        <w:rPr>
          <w:rFonts w:ascii="Times New Roman" w:hAnsi="Times New Roman" w:cs="Times New Roman"/>
          <w:sz w:val="28"/>
          <w:szCs w:val="28"/>
        </w:rPr>
        <w:t>предосторожности.</w:t>
      </w:r>
    </w:p>
    <w:p w:rsid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61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18">
        <w:rPr>
          <w:rFonts w:ascii="Times New Roman" w:hAnsi="Times New Roman" w:cs="Times New Roman"/>
          <w:sz w:val="28"/>
          <w:szCs w:val="28"/>
        </w:rPr>
        <w:t>Аудиторская организация:</w:t>
      </w:r>
    </w:p>
    <w:p w:rsidR="00983548" w:rsidRPr="00842618" w:rsidRDefault="00842618" w:rsidP="00842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18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Pr="00842618">
        <w:rPr>
          <w:rFonts w:ascii="Times New Roman" w:hAnsi="Times New Roman" w:cs="Times New Roman"/>
          <w:sz w:val="28"/>
          <w:szCs w:val="28"/>
        </w:rPr>
        <w:t>Белросаудит</w:t>
      </w:r>
      <w:proofErr w:type="spellEnd"/>
      <w:r w:rsidRPr="00842618">
        <w:rPr>
          <w:rFonts w:ascii="Times New Roman" w:hAnsi="Times New Roman" w:cs="Times New Roman"/>
          <w:sz w:val="28"/>
          <w:szCs w:val="28"/>
        </w:rPr>
        <w:t>»;</w:t>
      </w:r>
    </w:p>
    <w:sectPr w:rsidR="00983548" w:rsidRPr="0084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18"/>
    <w:rsid w:val="002A70D8"/>
    <w:rsid w:val="00842618"/>
    <w:rsid w:val="00983548"/>
    <w:rsid w:val="00C8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ЁДА АЛЕКСАНДР ТАДЕУШЕВИЧ</dc:creator>
  <cp:lastModifiedBy>ЁДА АЛЕКСАНДР ТАДЕУШЕВИЧ</cp:lastModifiedBy>
  <cp:revision>1</cp:revision>
  <dcterms:created xsi:type="dcterms:W3CDTF">2022-10-21T09:13:00Z</dcterms:created>
  <dcterms:modified xsi:type="dcterms:W3CDTF">2022-10-21T09:22:00Z</dcterms:modified>
</cp:coreProperties>
</file>