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44008" w14:textId="1BC442E3" w:rsidR="00E93DD7" w:rsidRPr="00BC2011" w:rsidRDefault="00BC2011" w:rsidP="00BC2011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011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1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872"/>
        <w:gridCol w:w="4767"/>
      </w:tblGrid>
      <w:tr w:rsidR="00744EEA" w:rsidRPr="00744EEA" w14:paraId="1DBDC171" w14:textId="77777777" w:rsidTr="00E93DD7">
        <w:trPr>
          <w:jc w:val="center"/>
        </w:trPr>
        <w:tc>
          <w:tcPr>
            <w:tcW w:w="4910" w:type="dxa"/>
          </w:tcPr>
          <w:p w14:paraId="2C79160D" w14:textId="77777777" w:rsidR="007801F8" w:rsidRPr="00744EEA" w:rsidRDefault="007801F8" w:rsidP="007801F8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4E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Учреждение образования </w:t>
            </w:r>
          </w:p>
          <w:p w14:paraId="3C4FAB78" w14:textId="77777777" w:rsidR="007801F8" w:rsidRPr="00744EEA" w:rsidRDefault="007801F8" w:rsidP="007801F8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4E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«Гродненский государственный </w:t>
            </w:r>
          </w:p>
          <w:p w14:paraId="5771F4A8" w14:textId="77777777" w:rsidR="007801F8" w:rsidRPr="00744EEA" w:rsidRDefault="007801F8" w:rsidP="007801F8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4E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университет имени Янки Купалы»</w:t>
            </w:r>
          </w:p>
          <w:p w14:paraId="49C3B79C" w14:textId="77777777" w:rsidR="007801F8" w:rsidRPr="00744EEA" w:rsidRDefault="007801F8" w:rsidP="007801F8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04" w:type="dxa"/>
          </w:tcPr>
          <w:p w14:paraId="1EF80C81" w14:textId="019C3B0C" w:rsidR="007801F8" w:rsidRPr="00744EEA" w:rsidRDefault="00BC2011" w:rsidP="00E66A16">
            <w:pPr>
              <w:spacing w:after="0" w:line="300" w:lineRule="exact"/>
              <w:ind w:left="97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 при</w:t>
            </w:r>
            <w:r w:rsidR="007801F8" w:rsidRPr="00744E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r w:rsidR="007801F8" w:rsidRPr="00744E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ректора </w:t>
            </w:r>
            <w:r w:rsidR="00E66A16" w:rsidRPr="00744E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7801F8" w:rsidRPr="00744E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ГрГУ им. Янки Купалы</w:t>
            </w:r>
          </w:p>
          <w:p w14:paraId="2D046C5C" w14:textId="77777777" w:rsidR="007801F8" w:rsidRPr="00744EEA" w:rsidRDefault="007801F8" w:rsidP="00E66A16">
            <w:pPr>
              <w:spacing w:after="0" w:line="300" w:lineRule="exact"/>
              <w:ind w:left="974" w:right="-73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4E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___________20__ № _______</w:t>
            </w:r>
          </w:p>
        </w:tc>
      </w:tr>
    </w:tbl>
    <w:p w14:paraId="13B2D27D" w14:textId="77777777" w:rsidR="007801F8" w:rsidRPr="00744EEA" w:rsidRDefault="007801F8" w:rsidP="007801F8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E41AEFF" w14:textId="77777777" w:rsidR="007801F8" w:rsidRPr="00744EEA" w:rsidRDefault="007801F8" w:rsidP="00CF2F35">
      <w:pPr>
        <w:tabs>
          <w:tab w:val="left" w:pos="1134"/>
        </w:tabs>
        <w:spacing w:after="0" w:line="300" w:lineRule="exact"/>
        <w:jc w:val="center"/>
        <w:rPr>
          <w:b/>
          <w:snapToGrid w:val="0"/>
          <w:color w:val="000000" w:themeColor="text1"/>
          <w:sz w:val="28"/>
          <w:szCs w:val="28"/>
        </w:rPr>
      </w:pPr>
      <w:r w:rsidRPr="00744E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ПОЛОЖЕНИЕ</w:t>
      </w:r>
    </w:p>
    <w:p w14:paraId="48E33F35" w14:textId="77777777" w:rsidR="00CF2F35" w:rsidRPr="00744EEA" w:rsidRDefault="002B7DED" w:rsidP="007801F8">
      <w:pPr>
        <w:spacing w:after="0" w:line="300" w:lineRule="exac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44E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 проведении </w:t>
      </w:r>
      <w:r w:rsidR="00CF2F35" w:rsidRPr="00744EE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открытого международного конкурса </w:t>
      </w:r>
    </w:p>
    <w:p w14:paraId="09A6D546" w14:textId="1B010343" w:rsidR="00CF2F35" w:rsidRPr="00744EEA" w:rsidRDefault="00CF2F35" w:rsidP="00CF2F35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44EE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инновационных идей дизайна Белорусско-Китайского культурно-образовательного центра Гродненского государственного университета имени Янки</w:t>
      </w:r>
      <w:r w:rsidR="00FD7C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Купалы</w:t>
      </w:r>
      <w:r w:rsidRPr="00744EE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и </w:t>
      </w:r>
      <w:proofErr w:type="spellStart"/>
      <w:r w:rsidRPr="00744EE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Синьцзянского</w:t>
      </w:r>
      <w:proofErr w:type="spellEnd"/>
      <w:r w:rsidRPr="00744EE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педагогического университета</w:t>
      </w:r>
      <w:r w:rsidRPr="00744E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75CA5" w:rsidRPr="00744E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(</w:t>
      </w:r>
      <w:proofErr w:type="spellStart"/>
      <w:r w:rsidRPr="00744EEA">
        <w:rPr>
          <w:rFonts w:ascii="Times New Roman" w:hAnsi="Times New Roman" w:cs="Times New Roman"/>
          <w:b/>
          <w:snapToGrid w:val="0"/>
          <w:color w:val="000000" w:themeColor="text1"/>
          <w:sz w:val="28"/>
          <w:szCs w:val="28"/>
        </w:rPr>
        <w:t>К</w:t>
      </w:r>
      <w:r w:rsidRPr="00744E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реатон</w:t>
      </w:r>
      <w:proofErr w:type="spellEnd"/>
      <w:r w:rsidRPr="00744E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«Центр сотрудничества»</w:t>
      </w:r>
      <w:r w:rsidR="00275CA5" w:rsidRPr="00744E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14:paraId="60508850" w14:textId="77777777" w:rsidR="00CF2F35" w:rsidRPr="00744EEA" w:rsidRDefault="00CF2F35" w:rsidP="00CF2F35">
      <w:pPr>
        <w:spacing w:after="0" w:line="300" w:lineRule="exac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0C8A5383" w14:textId="77777777" w:rsidR="007801F8" w:rsidRPr="00744EEA" w:rsidRDefault="007801F8" w:rsidP="007801F8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 w:rsidRPr="00744EEA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1. Общие положения</w:t>
      </w:r>
    </w:p>
    <w:p w14:paraId="31B27207" w14:textId="6C41A911" w:rsidR="007801F8" w:rsidRPr="00744EEA" w:rsidRDefault="007801F8" w:rsidP="00932CAA">
      <w:pPr>
        <w:spacing w:after="0" w:line="30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Положение об </w:t>
      </w:r>
      <w:r w:rsidR="00932CAA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открытом </w:t>
      </w:r>
      <w:r w:rsidR="0062019B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конкурсе</w:t>
      </w:r>
      <w:r w:rsidR="00932CAA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инновационных идей дизайна помещения Белорусско-Китайского культурно-образовательного центра Гродненского государственного университета имени Янки Купалы и </w:t>
      </w:r>
      <w:proofErr w:type="spellStart"/>
      <w:r w:rsidR="00932CAA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Синьцзянского</w:t>
      </w:r>
      <w:proofErr w:type="spellEnd"/>
      <w:r w:rsidR="00932CAA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педагогического университета</w:t>
      </w:r>
      <w:r w:rsidR="00CF2F35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="00CF2F35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Креатон</w:t>
      </w:r>
      <w:proofErr w:type="spellEnd"/>
      <w:r w:rsidR="00CF2F35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«Центр сотрудничеств</w:t>
      </w:r>
      <w:r w:rsidR="00FD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CF2F35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932CAA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– Положение) определяет порядок проведения </w:t>
      </w:r>
      <w:bookmarkStart w:id="0" w:name="_Hlk98403606"/>
      <w:r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открытого конкурса </w:t>
      </w:r>
      <w:bookmarkEnd w:id="0"/>
      <w:r w:rsidR="00932CAA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инновационных идей дизайна помещения Белорусско-Китайского культурно-образовательного центра Гродненского государственного университета имени Янки Купалы и </w:t>
      </w:r>
      <w:proofErr w:type="spellStart"/>
      <w:r w:rsidR="00932CAA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Синьцзянского</w:t>
      </w:r>
      <w:proofErr w:type="spellEnd"/>
      <w:r w:rsidR="00932CAA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педагогического университета </w:t>
      </w:r>
      <w:r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– конкурс) в учреждении образования «Гродненский государственный университет имени Янки Купалы».</w:t>
      </w:r>
    </w:p>
    <w:p w14:paraId="25CD3B2E" w14:textId="2B7E7693" w:rsidR="007801F8" w:rsidRPr="00744EEA" w:rsidRDefault="007801F8" w:rsidP="007801F8">
      <w:pPr>
        <w:spacing w:after="0" w:line="30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 Организатором конкурса</w:t>
      </w:r>
      <w:r w:rsidR="002D7121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является центр трансфера технологий </w:t>
      </w:r>
      <w:r w:rsidR="00B87546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учреждения </w:t>
      </w:r>
      <w:r w:rsidR="0062019B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 «Гродненский государственный университет имени Янки Купалы»</w:t>
      </w:r>
      <w:r w:rsidR="00C63272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CF2F35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далее – университет) </w:t>
      </w:r>
      <w:r w:rsidR="00CF2F35" w:rsidRPr="00744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содействии </w:t>
      </w:r>
      <w:r w:rsidR="00E66A16" w:rsidRPr="00744EEA">
        <w:rPr>
          <w:rFonts w:ascii="Times New Roman" w:hAnsi="Times New Roman" w:cs="Times New Roman"/>
          <w:color w:val="000000" w:themeColor="text1"/>
          <w:sz w:val="28"/>
          <w:szCs w:val="28"/>
        </w:rPr>
        <w:t>Гуманитарного колледжа ГрГУ им. </w:t>
      </w:r>
      <w:r w:rsidR="00CF2F35" w:rsidRPr="00744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Янки Купалы, факультета искусств и дизайна, </w:t>
      </w:r>
      <w:r w:rsidR="00CF2F35" w:rsidRPr="00744EE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о</w:t>
      </w:r>
      <w:proofErr w:type="spellStart"/>
      <w:r w:rsidR="00CF2F35" w:rsidRPr="00744EEA">
        <w:rPr>
          <w:rFonts w:ascii="Times New Roman" w:hAnsi="Times New Roman" w:cs="Times New Roman"/>
          <w:color w:val="000000" w:themeColor="text1"/>
          <w:sz w:val="28"/>
          <w:szCs w:val="28"/>
        </w:rPr>
        <w:t>тдела</w:t>
      </w:r>
      <w:proofErr w:type="spellEnd"/>
      <w:r w:rsidR="00CF2F35" w:rsidRPr="00744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международного сотрудничества Центра интернационализации. </w:t>
      </w:r>
    </w:p>
    <w:p w14:paraId="4D6415DF" w14:textId="4E9AF926" w:rsidR="007801F8" w:rsidRPr="00744EEA" w:rsidRDefault="00BC2011" w:rsidP="007801F8">
      <w:pPr>
        <w:spacing w:after="0" w:line="30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1.3. </w:t>
      </w:r>
      <w:r w:rsidR="007801F8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Партнерами конкурса являются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Первичная организация ОО «</w:t>
      </w:r>
      <w:r w:rsidRPr="00E469D0">
        <w:rPr>
          <w:rFonts w:ascii="Times New Roman" w:hAnsi="Times New Roman" w:cs="Times New Roman"/>
          <w:color w:val="000000" w:themeColor="text1"/>
          <w:sz w:val="28"/>
          <w:szCs w:val="28"/>
        </w:rPr>
        <w:t>БРСМ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46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ГрГУ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469D0">
        <w:rPr>
          <w:rFonts w:ascii="Times New Roman" w:hAnsi="Times New Roman" w:cs="Times New Roman"/>
          <w:color w:val="000000" w:themeColor="text1"/>
          <w:sz w:val="28"/>
          <w:szCs w:val="28"/>
        </w:rPr>
        <w:t>им.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469D0">
        <w:rPr>
          <w:rFonts w:ascii="Times New Roman" w:hAnsi="Times New Roman" w:cs="Times New Roman"/>
          <w:color w:val="000000" w:themeColor="text1"/>
          <w:sz w:val="28"/>
          <w:szCs w:val="28"/>
        </w:rPr>
        <w:t>Янки Купалы</w:t>
      </w:r>
      <w:r w:rsidR="00744EEA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Первичная профсоюзная организация обучающихся ГрГУ им. </w:t>
      </w:r>
      <w:r w:rsidRPr="00E469D0">
        <w:rPr>
          <w:rFonts w:ascii="Times New Roman" w:hAnsi="Times New Roman" w:cs="Times New Roman"/>
          <w:color w:val="000000" w:themeColor="text1"/>
          <w:sz w:val="28"/>
          <w:szCs w:val="28"/>
        </w:rPr>
        <w:t>Янки Купалы</w:t>
      </w:r>
      <w:r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801F8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CF2F35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другие организации.</w:t>
      </w:r>
    </w:p>
    <w:p w14:paraId="13A7F4C4" w14:textId="77777777" w:rsidR="007801F8" w:rsidRPr="00744EEA" w:rsidRDefault="007801F8" w:rsidP="007801F8">
      <w:pPr>
        <w:spacing w:after="0" w:line="30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D65B422" w14:textId="77777777" w:rsidR="007801F8" w:rsidRPr="00744EEA" w:rsidRDefault="007801F8" w:rsidP="007801F8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44E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ЦЕЛЬ И ЗАДАЧИ</w:t>
      </w:r>
    </w:p>
    <w:p w14:paraId="31BC4748" w14:textId="77777777" w:rsidR="007801F8" w:rsidRPr="00744EEA" w:rsidRDefault="007801F8" w:rsidP="007801F8">
      <w:pPr>
        <w:spacing w:after="0" w:line="30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 Основными целями конкурса</w:t>
      </w:r>
      <w:r w:rsidR="002D7121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является</w:t>
      </w:r>
      <w:r w:rsidR="0062019B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генерация идей дизайна помещения Белорусско-Китайского культурно-образовательного центра Гродненского государственного университета имени Янки Купалы и </w:t>
      </w:r>
      <w:proofErr w:type="spellStart"/>
      <w:r w:rsidR="0062019B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Синьцзянского</w:t>
      </w:r>
      <w:proofErr w:type="spellEnd"/>
      <w:r w:rsidR="0062019B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педагогического университета (далее – Центр) в инновационном формате активности, нацеленной на поиск, генерацию и развитие идей</w:t>
      </w:r>
      <w:r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 содействие воспитанию грамотной, деловой, активной личности, способной инновационно мыслить и добиваться успехов.</w:t>
      </w:r>
    </w:p>
    <w:p w14:paraId="1F076136" w14:textId="77777777" w:rsidR="007801F8" w:rsidRPr="00744EEA" w:rsidRDefault="007801F8" w:rsidP="007801F8">
      <w:pPr>
        <w:spacing w:after="0" w:line="30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 Задачами конкурса</w:t>
      </w:r>
      <w:r w:rsidR="002D7121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являются:</w:t>
      </w:r>
    </w:p>
    <w:p w14:paraId="7929161A" w14:textId="77777777" w:rsidR="007801F8" w:rsidRPr="00744EEA" w:rsidRDefault="007801F8" w:rsidP="007801F8">
      <w:pPr>
        <w:spacing w:after="0" w:line="30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стимулирование студентов университета к</w:t>
      </w:r>
      <w:r w:rsidR="0062019B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развитию креативности и</w:t>
      </w:r>
      <w:r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инновационно</w:t>
      </w:r>
      <w:r w:rsidR="0062019B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019B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мышления</w:t>
      </w:r>
      <w:r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3841DA35" w14:textId="77777777" w:rsidR="007801F8" w:rsidRPr="00744EEA" w:rsidRDefault="007801F8" w:rsidP="007801F8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отбор перспективных бизнес-идей для дальнейшего содействия в их развитии и реализации </w:t>
      </w:r>
      <w:r w:rsidR="0062019B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создании</w:t>
      </w:r>
      <w:r w:rsidR="00B87546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оформлении</w:t>
      </w:r>
      <w:r w:rsidR="0062019B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Центра</w:t>
      </w:r>
      <w:r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515CF959" w14:textId="77777777" w:rsidR="007801F8" w:rsidRPr="00744EEA" w:rsidRDefault="007801F8" w:rsidP="007801F8">
      <w:pPr>
        <w:spacing w:after="0" w:line="30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формирование у участников конкурса навыков проектной деятельности и работы в команде;</w:t>
      </w:r>
    </w:p>
    <w:p w14:paraId="76D699DB" w14:textId="638D9C06" w:rsidR="007801F8" w:rsidRPr="00BC2011" w:rsidRDefault="007801F8" w:rsidP="007801F8">
      <w:pPr>
        <w:spacing w:after="0" w:line="30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условий для раскрытия потенциала и личнос</w:t>
      </w:r>
      <w:r w:rsidR="00BC20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тного роста участников конкурса</w:t>
      </w:r>
      <w:r w:rsidR="00BC2011" w:rsidRPr="00BC20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4AA7765C" w14:textId="2E85C36C" w:rsidR="00BC2011" w:rsidRPr="00BC2011" w:rsidRDefault="00BC2011" w:rsidP="007801F8">
      <w:pPr>
        <w:spacing w:after="0" w:line="30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создание условий для популяризации деятельности ППО обучающихся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ГрГУ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им.Янки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Купалы и ПО/РК ОО «БРСМ»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ГрГУ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им.Янки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Купалы.</w:t>
      </w:r>
    </w:p>
    <w:p w14:paraId="21D94E30" w14:textId="77777777" w:rsidR="007801F8" w:rsidRPr="00744EEA" w:rsidRDefault="007801F8" w:rsidP="007801F8">
      <w:pPr>
        <w:suppressAutoHyphens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28994302" w14:textId="77777777" w:rsidR="007801F8" w:rsidRPr="00744EEA" w:rsidRDefault="007801F8" w:rsidP="007801F8">
      <w:pPr>
        <w:spacing w:after="0" w:line="300" w:lineRule="exact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44E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У</w:t>
      </w:r>
      <w:r w:rsidR="00F45CE8" w:rsidRPr="00744E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СЛОВИЯ УЧАСТИЯ В</w:t>
      </w:r>
      <w:r w:rsidRPr="00744E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КОНКУРС</w:t>
      </w:r>
      <w:r w:rsidR="00F45CE8" w:rsidRPr="00744E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</w:t>
      </w:r>
    </w:p>
    <w:p w14:paraId="1AAC66B7" w14:textId="77777777" w:rsidR="00887053" w:rsidRPr="00744EEA" w:rsidRDefault="007801F8" w:rsidP="00887053">
      <w:pPr>
        <w:suppressAutoHyphens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3.1.</w:t>
      </w:r>
      <w:r w:rsidR="00887053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К участию в </w:t>
      </w:r>
      <w:r w:rsidR="002648E9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к</w:t>
      </w:r>
      <w:r w:rsidR="00887053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онкурсе допускаются команды численностью до </w:t>
      </w:r>
      <w:r w:rsidR="0062019B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3</w:t>
      </w:r>
      <w:r w:rsidR="00887053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человек из числа </w:t>
      </w:r>
      <w:r w:rsidR="00CF2F35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обучающихся </w:t>
      </w:r>
      <w:r w:rsidR="00887053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университет</w:t>
      </w:r>
      <w:r w:rsidR="00CF2F35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а</w:t>
      </w:r>
      <w:r w:rsidR="00887053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</w:t>
      </w:r>
      <w:r w:rsidR="006A2E05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учащихся</w:t>
      </w:r>
      <w:r w:rsidR="00887053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колледжей</w:t>
      </w:r>
      <w:r w:rsidR="00CF2F35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14:paraId="62ED3CCA" w14:textId="77777777" w:rsidR="00887053" w:rsidRPr="00744EEA" w:rsidRDefault="00887053" w:rsidP="00887053">
      <w:pPr>
        <w:suppressAutoHyphens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3.2. Для участия в </w:t>
      </w:r>
      <w:r w:rsidR="00C5325F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К</w:t>
      </w:r>
      <w:r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онкурсе необходимо </w:t>
      </w:r>
      <w:r w:rsidR="006A2E05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подать</w:t>
      </w:r>
      <w:r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6A2E05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з</w:t>
      </w:r>
      <w:r w:rsidR="00F45CE8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аявку участника конкурса (Приложение 2).</w:t>
      </w:r>
    </w:p>
    <w:p w14:paraId="42420812" w14:textId="77777777" w:rsidR="00F45CE8" w:rsidRPr="00744EEA" w:rsidRDefault="00F45CE8" w:rsidP="00887053">
      <w:pPr>
        <w:suppressAutoHyphens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Команды, </w:t>
      </w:r>
      <w:r w:rsidR="006A2E05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подавшие з</w:t>
      </w:r>
      <w:r w:rsidR="00EC5CF8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аявку, но не представившие</w:t>
      </w:r>
      <w:r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проекты </w:t>
      </w:r>
      <w:r w:rsidR="00C5325F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во время </w:t>
      </w:r>
      <w:r w:rsidR="00EC5CF8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презентации проектов</w:t>
      </w:r>
      <w:r w:rsidR="00E93DD7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</w:t>
      </w:r>
      <w:r w:rsidR="00C5325F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не будут </w:t>
      </w:r>
      <w:r w:rsidR="006A2E05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считаться</w:t>
      </w:r>
      <w:r w:rsidR="00C5325F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участниками конкурса.</w:t>
      </w:r>
    </w:p>
    <w:p w14:paraId="7A3C6996" w14:textId="77777777" w:rsidR="007801F8" w:rsidRPr="00744EEA" w:rsidRDefault="007801F8" w:rsidP="007801F8">
      <w:pPr>
        <w:suppressAutoHyphens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3.</w:t>
      </w:r>
      <w:r w:rsidR="00E93DD7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3</w:t>
      </w:r>
      <w:r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. Конкурс является открытым. </w:t>
      </w:r>
    </w:p>
    <w:p w14:paraId="7AAB9188" w14:textId="77777777" w:rsidR="007801F8" w:rsidRPr="00744EEA" w:rsidRDefault="007801F8" w:rsidP="007801F8">
      <w:pPr>
        <w:spacing w:after="0" w:line="30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2FAF9EE" w14:textId="77777777" w:rsidR="007801F8" w:rsidRPr="00744EEA" w:rsidRDefault="007801F8" w:rsidP="007801F8">
      <w:pPr>
        <w:tabs>
          <w:tab w:val="left" w:pos="1697"/>
          <w:tab w:val="left" w:pos="6815"/>
        </w:tabs>
        <w:spacing w:after="0" w:line="30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44E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 ОРГКОМИТЕТ И ЖЮРИ КОНКУРСА</w:t>
      </w:r>
    </w:p>
    <w:p w14:paraId="1152EC1E" w14:textId="77777777" w:rsidR="007801F8" w:rsidRPr="00744EEA" w:rsidRDefault="007801F8" w:rsidP="007801F8">
      <w:pPr>
        <w:suppressAutoHyphens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4.1. Для организации проведения конкурса</w:t>
      </w:r>
      <w:r w:rsidR="002648E9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создается организационный комитет (далее – оргкомитет), в состав которого входят работники университета, представители организаций, ответственные за его проведение.</w:t>
      </w:r>
    </w:p>
    <w:p w14:paraId="3538E768" w14:textId="77777777" w:rsidR="007801F8" w:rsidRPr="00744EEA" w:rsidRDefault="007801F8" w:rsidP="007801F8">
      <w:pPr>
        <w:suppressAutoHyphens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4.2. Оргкомитет конкурса обеспечивает организационно-правовое и информационно-методическое сопровождение конкурса, выполняя следующие функции:</w:t>
      </w:r>
    </w:p>
    <w:p w14:paraId="63125693" w14:textId="77777777" w:rsidR="007801F8" w:rsidRPr="00744EEA" w:rsidRDefault="007801F8" w:rsidP="007801F8">
      <w:pPr>
        <w:suppressAutoHyphens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обеспечение информационной поддержки и информационного обеспечения конкурса;</w:t>
      </w:r>
    </w:p>
    <w:p w14:paraId="51901E6B" w14:textId="77777777" w:rsidR="007801F8" w:rsidRPr="00744EEA" w:rsidRDefault="007801F8" w:rsidP="007801F8">
      <w:pPr>
        <w:suppressAutoHyphens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привлечение потенциальных участников к участию в конкурсе;</w:t>
      </w:r>
    </w:p>
    <w:p w14:paraId="20EBC09F" w14:textId="77777777" w:rsidR="007801F8" w:rsidRPr="00744EEA" w:rsidRDefault="007801F8" w:rsidP="007801F8">
      <w:pPr>
        <w:suppressAutoHyphens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организация работы по проведению предварительного отбора представленных на конкурс проектов;</w:t>
      </w:r>
    </w:p>
    <w:p w14:paraId="0F494DC2" w14:textId="77777777" w:rsidR="007801F8" w:rsidRPr="00744EEA" w:rsidRDefault="007801F8" w:rsidP="007801F8">
      <w:pPr>
        <w:suppressAutoHyphens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организация рассмотрения проектов, представленных для участия в конкурсе, на соответствие установленным настоящим Положением требованиям;</w:t>
      </w:r>
    </w:p>
    <w:p w14:paraId="0A38D596" w14:textId="77777777" w:rsidR="007801F8" w:rsidRPr="00744EEA" w:rsidRDefault="007801F8" w:rsidP="007801F8">
      <w:pPr>
        <w:suppressAutoHyphens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организация прове</w:t>
      </w:r>
      <w:bookmarkStart w:id="1" w:name="_GoBack"/>
      <w:bookmarkEnd w:id="1"/>
      <w:r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дения индивидуальных консультаций в целях подготовки участников конкурса к разработке и представлению проектов;</w:t>
      </w:r>
    </w:p>
    <w:p w14:paraId="41668142" w14:textId="77777777" w:rsidR="007801F8" w:rsidRPr="00744EEA" w:rsidRDefault="007801F8" w:rsidP="007801F8">
      <w:pPr>
        <w:suppressAutoHyphens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содействие в распространении информации о представленных на конкурс </w:t>
      </w:r>
      <w:r w:rsidRPr="00744E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бизнес-идеях</w:t>
      </w:r>
      <w:r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;</w:t>
      </w:r>
    </w:p>
    <w:p w14:paraId="1479896F" w14:textId="77777777" w:rsidR="007801F8" w:rsidRPr="00744EEA" w:rsidRDefault="007801F8" w:rsidP="007801F8">
      <w:pPr>
        <w:suppressAutoHyphens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организация награждения победителей конкурса;</w:t>
      </w:r>
    </w:p>
    <w:p w14:paraId="159A339B" w14:textId="77777777" w:rsidR="007801F8" w:rsidRPr="00744EEA" w:rsidRDefault="007801F8" w:rsidP="007801F8">
      <w:pPr>
        <w:suppressAutoHyphens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иные функции по организации и проведению конкурса в соответствии с настоящим Положением.</w:t>
      </w:r>
    </w:p>
    <w:p w14:paraId="57BA7156" w14:textId="77777777" w:rsidR="007801F8" w:rsidRPr="00744EEA" w:rsidRDefault="007801F8" w:rsidP="007801F8">
      <w:pPr>
        <w:suppressAutoHyphens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4.3. Для осуществления оценки и отбора </w:t>
      </w:r>
      <w:r w:rsidR="0062019B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проектов</w:t>
      </w:r>
      <w:r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 поданных для участия в конкурсе в соответствии с настоящим Положением, формируется жюри конкурса (далее – жюри).</w:t>
      </w:r>
    </w:p>
    <w:p w14:paraId="269ADAA4" w14:textId="77777777" w:rsidR="007801F8" w:rsidRPr="00744EEA" w:rsidRDefault="007801F8" w:rsidP="007801F8">
      <w:pPr>
        <w:suppressAutoHyphens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4.4. Жюри конкурса утверждается приказом ректора (уполномоченного проректора). К работе в составе жюри привлекаются преподаватели кафедр, работники структур</w:t>
      </w:r>
      <w:r w:rsidR="00B87546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ных подразделений университета </w:t>
      </w:r>
      <w:r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и других </w:t>
      </w:r>
      <w:r w:rsidR="00B87546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заинтересованных организаций</w:t>
      </w:r>
      <w:r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14:paraId="1DC29CB9" w14:textId="77777777" w:rsidR="007801F8" w:rsidRPr="00744EEA" w:rsidRDefault="007801F8" w:rsidP="007801F8">
      <w:pPr>
        <w:suppressAutoHyphens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4.5. Решение жюри по выбору победителей является окончательным и пересмотру не подлежит.</w:t>
      </w:r>
    </w:p>
    <w:p w14:paraId="4E032233" w14:textId="77777777" w:rsidR="007801F8" w:rsidRPr="00744EEA" w:rsidRDefault="007801F8" w:rsidP="007801F8">
      <w:pPr>
        <w:suppressAutoHyphens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4.6. Работа оргкомитета и жюри осуществляется на общественных </w:t>
      </w:r>
      <w:r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началах.</w:t>
      </w:r>
    </w:p>
    <w:p w14:paraId="6943D2D2" w14:textId="77777777" w:rsidR="007801F8" w:rsidRPr="00744EEA" w:rsidRDefault="007801F8" w:rsidP="007801F8">
      <w:pPr>
        <w:suppressAutoHyphens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69E38C4" w14:textId="77777777" w:rsidR="007801F8" w:rsidRPr="00744EEA" w:rsidRDefault="007801F8" w:rsidP="007801F8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44E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5. ПОРЯДОК ПРОВЕДЕНИЯ КОНКУРСА</w:t>
      </w:r>
    </w:p>
    <w:p w14:paraId="2EF4B66F" w14:textId="77777777" w:rsidR="00B87546" w:rsidRPr="00744EEA" w:rsidRDefault="00C63272" w:rsidP="00C63272">
      <w:pPr>
        <w:suppressAutoHyphens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5</w:t>
      </w:r>
      <w:r w:rsidR="00B87546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  <w:r w:rsidR="00F20483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1 Начало проведения конкурса: 18</w:t>
      </w:r>
      <w:r w:rsidR="00B87546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февраля 2025</w:t>
      </w:r>
      <w:r w:rsidR="001B29A1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года.</w:t>
      </w:r>
    </w:p>
    <w:p w14:paraId="7D078448" w14:textId="77777777" w:rsidR="00B87546" w:rsidRPr="00744EEA" w:rsidRDefault="00C63272" w:rsidP="00C63272">
      <w:pPr>
        <w:suppressAutoHyphens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5</w:t>
      </w:r>
      <w:r w:rsidR="00B87546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.2 Окончание проведения конкурса </w:t>
      </w:r>
      <w:r w:rsidR="00F20483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6</w:t>
      </w:r>
      <w:r w:rsidR="00B87546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марта 2025 </w:t>
      </w:r>
      <w:r w:rsidR="001B29A1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года.</w:t>
      </w:r>
    </w:p>
    <w:p w14:paraId="246AB4B2" w14:textId="77777777" w:rsidR="007801F8" w:rsidRPr="00744EEA" w:rsidRDefault="00C63272" w:rsidP="007801F8">
      <w:pPr>
        <w:suppressAutoHyphens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5</w:t>
      </w:r>
      <w:r w:rsidR="007801F8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  <w:r w:rsidR="001B29A1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3</w:t>
      </w:r>
      <w:r w:rsidR="007801F8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 Информация о проведении конкурса размещается в средствах мас</w:t>
      </w:r>
      <w:r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совой информации, сети Интернет:</w:t>
      </w:r>
      <w:r w:rsidR="007801F8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сайте университета, партнеров и других заинтересованных.</w:t>
      </w:r>
    </w:p>
    <w:p w14:paraId="2CA2D1EE" w14:textId="77777777" w:rsidR="007801F8" w:rsidRPr="00744EEA" w:rsidRDefault="007801F8" w:rsidP="007801F8">
      <w:pPr>
        <w:suppressAutoHyphens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5.</w:t>
      </w:r>
      <w:r w:rsidR="001B29A1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4</w:t>
      </w:r>
      <w:r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 Этапы проведения конкурса</w:t>
      </w:r>
    </w:p>
    <w:p w14:paraId="7D5C52F3" w14:textId="6841967C" w:rsidR="007801F8" w:rsidRPr="00744EEA" w:rsidRDefault="007801F8" w:rsidP="007801F8">
      <w:pPr>
        <w:numPr>
          <w:ilvl w:val="0"/>
          <w:numId w:val="1"/>
        </w:numPr>
        <w:tabs>
          <w:tab w:val="left" w:pos="993"/>
        </w:tabs>
        <w:spacing w:after="0" w:line="300" w:lineRule="exact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44E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этап. Разработка </w:t>
      </w:r>
      <w:r w:rsidR="00F20483" w:rsidRPr="00744E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проект</w:t>
      </w:r>
      <w:r w:rsidR="00275CA5" w:rsidRPr="00744E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ов</w:t>
      </w:r>
      <w:r w:rsidRPr="00744E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 индивидуальные консультации</w:t>
      </w:r>
      <w:r w:rsidR="00F20483" w:rsidRPr="00744E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(18.02.2025 – 28.02</w:t>
      </w:r>
      <w:r w:rsidR="001B29A1" w:rsidRPr="00744E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.2025)</w:t>
      </w:r>
    </w:p>
    <w:p w14:paraId="59E73D05" w14:textId="536A806C" w:rsidR="007801F8" w:rsidRPr="00744EEA" w:rsidRDefault="007801F8" w:rsidP="007801F8">
      <w:pPr>
        <w:tabs>
          <w:tab w:val="left" w:pos="993"/>
        </w:tabs>
        <w:spacing w:after="0" w:line="300" w:lineRule="exact"/>
        <w:ind w:firstLine="720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Участники конкурса разрабатывают </w:t>
      </w:r>
      <w:r w:rsidR="00275CA5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проекты</w:t>
      </w:r>
      <w:r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самостоятельно либо под руководством консультанта-преподавателя в соответствии с </w:t>
      </w:r>
      <w:proofErr w:type="spellStart"/>
      <w:r w:rsidR="00C63272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техническиим</w:t>
      </w:r>
      <w:proofErr w:type="spellEnd"/>
      <w:r w:rsidR="00C63272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заданием</w:t>
      </w:r>
      <w:r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(Приложение 1)</w:t>
      </w:r>
      <w:r w:rsidRPr="00744E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Оргкомитет организует проведение индивидуальных консультаций.</w:t>
      </w:r>
    </w:p>
    <w:p w14:paraId="171CD5B1" w14:textId="77777777" w:rsidR="007801F8" w:rsidRPr="00744EEA" w:rsidRDefault="007801F8" w:rsidP="007801F8">
      <w:pPr>
        <w:numPr>
          <w:ilvl w:val="0"/>
          <w:numId w:val="1"/>
        </w:numPr>
        <w:tabs>
          <w:tab w:val="left" w:pos="993"/>
        </w:tabs>
        <w:spacing w:after="0" w:line="300" w:lineRule="exact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44E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этап. </w:t>
      </w:r>
      <w:r w:rsidR="006A2E05" w:rsidRPr="00744E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Подача заявок</w:t>
      </w:r>
      <w:r w:rsidR="00F20483" w:rsidRPr="00744E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 материалов</w:t>
      </w:r>
      <w:r w:rsidR="001B29A1" w:rsidRPr="00744E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(до </w:t>
      </w:r>
      <w:r w:rsidR="00F20483" w:rsidRPr="00744E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28.02.2025)</w:t>
      </w:r>
    </w:p>
    <w:p w14:paraId="483E97DB" w14:textId="39386345" w:rsidR="007801F8" w:rsidRPr="00744EEA" w:rsidRDefault="007801F8" w:rsidP="007801F8">
      <w:pPr>
        <w:tabs>
          <w:tab w:val="left" w:pos="993"/>
        </w:tabs>
        <w:spacing w:after="0" w:line="300" w:lineRule="exact"/>
        <w:ind w:firstLine="709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Участники конкурса представляют заявки (Приложение 2) и </w:t>
      </w:r>
      <w:r w:rsidR="005F4E51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описани</w:t>
      </w:r>
      <w:r w:rsidR="00C63272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е</w:t>
      </w:r>
      <w:r w:rsidR="005F4E51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C63272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проекта</w:t>
      </w:r>
      <w:r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(Приложение 1) в электронном виде на </w:t>
      </w:r>
      <w:r w:rsidR="00C63272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адрес </w:t>
      </w:r>
      <w:hyperlink r:id="rId8" w:history="1">
        <w:r w:rsidR="00275CA5" w:rsidRPr="00744EEA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ar-SA"/>
          </w:rPr>
          <w:t>opekoun</w:t>
        </w:r>
        <w:r w:rsidR="00275CA5" w:rsidRPr="00744EEA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ar-SA"/>
          </w:rPr>
          <w:t>@</w:t>
        </w:r>
        <w:r w:rsidR="00275CA5" w:rsidRPr="00744EEA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ar-SA"/>
          </w:rPr>
          <w:t>grsu</w:t>
        </w:r>
        <w:r w:rsidR="00275CA5" w:rsidRPr="00744EEA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ar-SA"/>
          </w:rPr>
          <w:t>.</w:t>
        </w:r>
        <w:r w:rsidR="00275CA5" w:rsidRPr="00744EEA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ar-SA"/>
          </w:rPr>
          <w:t>by</w:t>
        </w:r>
      </w:hyperlink>
      <w:r w:rsidR="00275CA5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 установленные сроки.</w:t>
      </w:r>
    </w:p>
    <w:p w14:paraId="24547B03" w14:textId="77777777" w:rsidR="006A2E05" w:rsidRPr="00744EEA" w:rsidRDefault="006A2E05" w:rsidP="007801F8">
      <w:pPr>
        <w:numPr>
          <w:ilvl w:val="0"/>
          <w:numId w:val="1"/>
        </w:numPr>
        <w:tabs>
          <w:tab w:val="left" w:pos="993"/>
        </w:tabs>
        <w:spacing w:after="0" w:line="300" w:lineRule="exact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44E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этап. </w:t>
      </w:r>
      <w:r w:rsidR="00F20483" w:rsidRPr="00744E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Просмотр проектов членами жюри для ознакомления с проектами (по 04.03.</w:t>
      </w:r>
      <w:r w:rsidR="00F20483" w:rsidRPr="00744E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2025</w:t>
      </w:r>
      <w:r w:rsidR="001B29A1" w:rsidRPr="00744E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)</w:t>
      </w:r>
    </w:p>
    <w:p w14:paraId="57FFDC62" w14:textId="77777777" w:rsidR="006A2E05" w:rsidRPr="00744EEA" w:rsidRDefault="006A2E05" w:rsidP="006A2E05">
      <w:pPr>
        <w:tabs>
          <w:tab w:val="left" w:pos="993"/>
        </w:tabs>
        <w:spacing w:after="0" w:line="300" w:lineRule="exact"/>
        <w:ind w:firstLine="709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Отбор </w:t>
      </w:r>
      <w:r w:rsidR="00C63272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проектов для участия в следующем этапе</w:t>
      </w:r>
      <w:r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осуществляет жюри конкурса. </w:t>
      </w:r>
    </w:p>
    <w:p w14:paraId="0DB68195" w14:textId="3EEA6D0A" w:rsidR="006A2E05" w:rsidRPr="00744EEA" w:rsidRDefault="006A2E05" w:rsidP="006A2E05">
      <w:pPr>
        <w:tabs>
          <w:tab w:val="left" w:pos="993"/>
        </w:tabs>
        <w:spacing w:after="0" w:line="300" w:lineRule="exact"/>
        <w:ind w:firstLine="709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Критерии отбора </w:t>
      </w:r>
      <w:r w:rsidR="00C63272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проектов</w:t>
      </w:r>
      <w:r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2D95ECC6" w14:textId="77777777" w:rsidR="00C63272" w:rsidRPr="00744EEA" w:rsidRDefault="00C63272" w:rsidP="006A2E05">
      <w:pPr>
        <w:numPr>
          <w:ilvl w:val="0"/>
          <w:numId w:val="3"/>
        </w:numPr>
        <w:spacing w:after="0" w:line="30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соответствие техническому заданию</w:t>
      </w:r>
    </w:p>
    <w:p w14:paraId="6BA931E2" w14:textId="77777777" w:rsidR="00C63272" w:rsidRPr="00744EEA" w:rsidRDefault="00C63272" w:rsidP="00C63272">
      <w:pPr>
        <w:numPr>
          <w:ilvl w:val="0"/>
          <w:numId w:val="3"/>
        </w:numPr>
        <w:spacing w:after="0" w:line="30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практическая реализуемость; </w:t>
      </w:r>
    </w:p>
    <w:p w14:paraId="54EB8FA8" w14:textId="3F00E7FA" w:rsidR="00C63272" w:rsidRPr="00744EEA" w:rsidRDefault="00F80662" w:rsidP="006A2E05">
      <w:pPr>
        <w:numPr>
          <w:ilvl w:val="0"/>
          <w:numId w:val="3"/>
        </w:numPr>
        <w:spacing w:after="0" w:line="30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C63272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ачество представления/ понятность</w:t>
      </w:r>
    </w:p>
    <w:p w14:paraId="6BF2F0E0" w14:textId="706DC9FA" w:rsidR="00C63272" w:rsidRPr="00744EEA" w:rsidRDefault="00F80662" w:rsidP="006A2E05">
      <w:pPr>
        <w:numPr>
          <w:ilvl w:val="0"/>
          <w:numId w:val="3"/>
        </w:numPr>
        <w:spacing w:after="0" w:line="30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C63272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нновационность</w:t>
      </w:r>
      <w:proofErr w:type="spellEnd"/>
    </w:p>
    <w:p w14:paraId="202F7C5E" w14:textId="0FCAD89E" w:rsidR="00C63272" w:rsidRPr="00744EEA" w:rsidRDefault="00C63272" w:rsidP="00C63272">
      <w:pPr>
        <w:numPr>
          <w:ilvl w:val="0"/>
          <w:numId w:val="1"/>
        </w:numPr>
        <w:tabs>
          <w:tab w:val="left" w:pos="993"/>
        </w:tabs>
        <w:spacing w:after="0" w:line="300" w:lineRule="exact"/>
        <w:jc w:val="both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44E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этап. Презентация проектов</w:t>
      </w:r>
      <w:r w:rsidR="001B29A1" w:rsidRPr="00744E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(</w:t>
      </w:r>
      <w:r w:rsidR="00BC20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до </w:t>
      </w:r>
      <w:r w:rsidR="00F20483" w:rsidRPr="00744E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0</w:t>
      </w:r>
      <w:r w:rsidR="00BC20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6</w:t>
      </w:r>
      <w:r w:rsidR="00F20483" w:rsidRPr="00744E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.03.</w:t>
      </w:r>
      <w:r w:rsidR="001B29A1" w:rsidRPr="00744E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2025)</w:t>
      </w:r>
      <w:r w:rsidRPr="00744E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14:paraId="58C2E642" w14:textId="77777777" w:rsidR="00C63272" w:rsidRPr="00744EEA" w:rsidRDefault="00C63272" w:rsidP="00C63272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выступления каждой команде предоставляется не более 7 минут:</w:t>
      </w:r>
    </w:p>
    <w:p w14:paraId="48085016" w14:textId="77777777" w:rsidR="00C63272" w:rsidRPr="00744EEA" w:rsidRDefault="00C63272" w:rsidP="00C63272">
      <w:pPr>
        <w:pStyle w:val="a5"/>
        <w:numPr>
          <w:ilvl w:val="0"/>
          <w:numId w:val="8"/>
        </w:numPr>
        <w:spacing w:after="0" w:line="300" w:lineRule="exact"/>
        <w:ind w:left="1276" w:hanging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 минут – презентация проекта;</w:t>
      </w:r>
    </w:p>
    <w:p w14:paraId="01F53B3B" w14:textId="77777777" w:rsidR="00C63272" w:rsidRPr="00744EEA" w:rsidRDefault="00C63272" w:rsidP="00C63272">
      <w:pPr>
        <w:pStyle w:val="a5"/>
        <w:numPr>
          <w:ilvl w:val="0"/>
          <w:numId w:val="8"/>
        </w:numPr>
        <w:spacing w:after="0" w:line="300" w:lineRule="exact"/>
        <w:ind w:left="1276" w:hanging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минуты – защита проекта перед жюри.</w:t>
      </w:r>
    </w:p>
    <w:p w14:paraId="2482C86B" w14:textId="77777777" w:rsidR="00BC2011" w:rsidRPr="00744EEA" w:rsidRDefault="006A2E05" w:rsidP="00BC2011">
      <w:pPr>
        <w:numPr>
          <w:ilvl w:val="0"/>
          <w:numId w:val="1"/>
        </w:numPr>
        <w:tabs>
          <w:tab w:val="left" w:pos="993"/>
        </w:tabs>
        <w:spacing w:after="0" w:line="300" w:lineRule="exact"/>
        <w:jc w:val="both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44E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этап. </w:t>
      </w:r>
      <w:r w:rsidR="00EC5CF8" w:rsidRPr="00744E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Подведение итогов и н</w:t>
      </w:r>
      <w:r w:rsidR="003F72AE" w:rsidRPr="00744E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аграждение победителей</w:t>
      </w:r>
      <w:r w:rsidR="001B29A1" w:rsidRPr="00744E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BC2011" w:rsidRPr="00744E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</w:t>
      </w:r>
      <w:r w:rsidR="00BC20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до </w:t>
      </w:r>
      <w:r w:rsidR="00BC2011" w:rsidRPr="00744E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0</w:t>
      </w:r>
      <w:r w:rsidR="00BC20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6</w:t>
      </w:r>
      <w:r w:rsidR="00BC2011" w:rsidRPr="00744E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.03.2025)</w:t>
      </w:r>
      <w:r w:rsidR="00BC2011" w:rsidRPr="00744E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14:paraId="3ED2DA3E" w14:textId="77777777" w:rsidR="00414A42" w:rsidRPr="00744EEA" w:rsidRDefault="00414A42" w:rsidP="00414A42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итогам конкурса</w:t>
      </w:r>
      <w:r w:rsidR="002B773C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проводится </w:t>
      </w:r>
      <w:proofErr w:type="gramStart"/>
      <w:r w:rsidR="002B773C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награждение  и</w:t>
      </w:r>
      <w:proofErr w:type="gramEnd"/>
      <w:r w:rsidR="002B773C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2F35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поощрение участников и победите</w:t>
      </w:r>
      <w:r w:rsidR="002B773C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лей</w:t>
      </w:r>
      <w:r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A0B565D" w14:textId="77777777" w:rsidR="007801F8" w:rsidRPr="00744EEA" w:rsidRDefault="007801F8" w:rsidP="007801F8">
      <w:pPr>
        <w:suppressAutoHyphens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FFCFF75" w14:textId="77777777" w:rsidR="007801F8" w:rsidRPr="00744EEA" w:rsidRDefault="00174354" w:rsidP="007801F8">
      <w:pPr>
        <w:spacing w:after="0" w:line="300" w:lineRule="exact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44E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</w:t>
      </w:r>
      <w:r w:rsidR="007801F8" w:rsidRPr="00744E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ИНТЕЛЛЕКТУАЛЬНАЯ СОБСТВЕННОСТЬ</w:t>
      </w:r>
    </w:p>
    <w:p w14:paraId="07E104E6" w14:textId="77777777" w:rsidR="007801F8" w:rsidRPr="00744EEA" w:rsidRDefault="00174354" w:rsidP="007801F8">
      <w:pPr>
        <w:spacing w:after="0" w:line="30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44EEA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6</w:t>
      </w:r>
      <w:r w:rsidR="007801F8" w:rsidRPr="00744EEA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.1. </w:t>
      </w:r>
      <w:r w:rsidR="007801F8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Участник конкурса гарантирует, что сведения о нем, представленные на конкурс, являются достоверными.</w:t>
      </w:r>
    </w:p>
    <w:p w14:paraId="5E85936A" w14:textId="77777777" w:rsidR="007801F8" w:rsidRPr="00744EEA" w:rsidRDefault="00174354" w:rsidP="007801F8">
      <w:pPr>
        <w:spacing w:after="0" w:line="300" w:lineRule="exact"/>
        <w:ind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6</w:t>
      </w:r>
      <w:r w:rsidR="007801F8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.2. Участник гарантирует, что присланные на конкурс работы не нарушают авторских или имущественных прав третьих лиц.</w:t>
      </w:r>
    </w:p>
    <w:p w14:paraId="45753BA0" w14:textId="77777777" w:rsidR="007801F8" w:rsidRPr="00744EEA" w:rsidRDefault="00174354" w:rsidP="007801F8">
      <w:pPr>
        <w:tabs>
          <w:tab w:val="left" w:pos="709"/>
          <w:tab w:val="left" w:pos="1440"/>
        </w:tabs>
        <w:spacing w:after="0" w:line="30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7801F8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.3. Участники, представляющие свои работы на конкурс, понимают и соглашаются с тем, что все права на объекты интеллектуальной собственности охраняются в соответствии с законодательством Республики Беларусь.</w:t>
      </w:r>
    </w:p>
    <w:p w14:paraId="3D7D351A" w14:textId="77777777" w:rsidR="007801F8" w:rsidRPr="00744EEA" w:rsidRDefault="00174354" w:rsidP="007801F8">
      <w:pPr>
        <w:spacing w:after="0" w:line="30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6</w:t>
      </w:r>
      <w:r w:rsidR="007801F8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.4. Предоставив работу для участия в конкурсе, участник подтверждает свое согласие с тем, что организатор конкурса вправе использовать материалы проекта (работы) путем обнародования и доведения до всеобщего сведения (через средства массовой информации) в соответствии с действующим законодательством Республики Беларусь.</w:t>
      </w:r>
    </w:p>
    <w:p w14:paraId="076B0755" w14:textId="77777777" w:rsidR="007801F8" w:rsidRPr="00744EEA" w:rsidRDefault="00174354" w:rsidP="007801F8">
      <w:pPr>
        <w:spacing w:after="0" w:line="30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6</w:t>
      </w:r>
      <w:r w:rsidR="007801F8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.5. Факт участия в конкурсе подтверждает, что участники выражают свое безусловное согласие с тем, что их </w:t>
      </w:r>
      <w:r w:rsidR="00E93DD7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персональная информация, </w:t>
      </w:r>
      <w:r w:rsidR="007801F8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связанн</w:t>
      </w:r>
      <w:r w:rsidR="00E93DD7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ая</w:t>
      </w:r>
      <w:r w:rsidR="007801F8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 </w:t>
      </w:r>
      <w:r w:rsidR="007801F8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участием в конкурсе, а также интервью и иные материалы об участниках конкурса могут быть использованы организатором конкурса в рекламных и иных целях в течение неограниченного срока и без выплаты каких-либо вознаграждений в соответствии с законодательством Республики Беларусь.</w:t>
      </w:r>
    </w:p>
    <w:p w14:paraId="3004F609" w14:textId="77777777" w:rsidR="007801F8" w:rsidRPr="00744EEA" w:rsidRDefault="007801F8" w:rsidP="007801F8">
      <w:pPr>
        <w:spacing w:after="0" w:line="30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495F8CEA" w14:textId="77777777" w:rsidR="007801F8" w:rsidRPr="00744EEA" w:rsidRDefault="00174354" w:rsidP="007801F8">
      <w:pPr>
        <w:spacing w:after="0" w:line="300" w:lineRule="exact"/>
        <w:ind w:firstLine="720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 w:rsidRPr="00744EEA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7</w:t>
      </w:r>
      <w:r w:rsidR="007801F8" w:rsidRPr="00744EEA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 xml:space="preserve">. Подведение итогов КОНКУРСА и награждение </w:t>
      </w:r>
    </w:p>
    <w:p w14:paraId="71ADB815" w14:textId="77777777" w:rsidR="007801F8" w:rsidRPr="00744EEA" w:rsidRDefault="007801F8" w:rsidP="007801F8">
      <w:pPr>
        <w:spacing w:after="0" w:line="300" w:lineRule="exact"/>
        <w:ind w:firstLine="720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 w:rsidRPr="00744EEA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победителей конкурса</w:t>
      </w:r>
    </w:p>
    <w:p w14:paraId="307BFDFB" w14:textId="77777777" w:rsidR="007801F8" w:rsidRPr="00744EEA" w:rsidRDefault="00174354" w:rsidP="007801F8">
      <w:pPr>
        <w:suppressAutoHyphens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7</w:t>
      </w:r>
      <w:r w:rsidR="007801F8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.1. По результатам проведения </w:t>
      </w:r>
      <w:r w:rsidR="007801F8" w:rsidRPr="00744E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конкур</w:t>
      </w:r>
      <w:r w:rsidR="007801F8" w:rsidRPr="00744E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c</w:t>
      </w:r>
      <w:r w:rsidR="007801F8" w:rsidRPr="00744E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 студенческих </w:t>
      </w:r>
      <w:r w:rsidR="007801F8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жюри определяет победителей конкурса. </w:t>
      </w:r>
    </w:p>
    <w:p w14:paraId="1FCB65DF" w14:textId="77777777" w:rsidR="007801F8" w:rsidRPr="00744EEA" w:rsidRDefault="007801F8" w:rsidP="007801F8">
      <w:pPr>
        <w:suppressAutoHyphens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Победителями конкурса становятся участники (команда участников</w:t>
      </w:r>
      <w:r w:rsidR="00950E15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)</w:t>
      </w:r>
      <w:r w:rsidR="00E93DD7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</w:t>
      </w:r>
      <w:r w:rsidR="00AF2184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занявшие по сумме баллов первые три места. </w:t>
      </w:r>
    </w:p>
    <w:p w14:paraId="590FCDC3" w14:textId="178883A4" w:rsidR="007801F8" w:rsidRPr="00744EEA" w:rsidRDefault="007801F8" w:rsidP="002B773C">
      <w:pPr>
        <w:suppressAutoHyphens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Победители конкурса награждаются </w:t>
      </w:r>
      <w:r w:rsidR="0058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дипломами </w:t>
      </w:r>
      <w:r w:rsidR="0058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ar-SA"/>
        </w:rPr>
        <w:t>I</w:t>
      </w:r>
      <w:r w:rsidR="0058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, </w:t>
      </w:r>
      <w:r w:rsidR="0058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ar-SA"/>
        </w:rPr>
        <w:t>II</w:t>
      </w:r>
      <w:r w:rsidR="005806DF" w:rsidRPr="0058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, </w:t>
      </w:r>
      <w:r w:rsidR="0058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ar-SA"/>
        </w:rPr>
        <w:t>III</w:t>
      </w:r>
      <w:r w:rsidR="005806DF" w:rsidRPr="0058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58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степени</w:t>
      </w:r>
      <w:r w:rsidR="002B773C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и призами партнеров конкурса</w:t>
      </w:r>
      <w:r w:rsidR="00580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14:paraId="4E55A30E" w14:textId="77777777" w:rsidR="007801F8" w:rsidRPr="00744EEA" w:rsidRDefault="00174354" w:rsidP="007801F8">
      <w:pPr>
        <w:suppressAutoHyphens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7</w:t>
      </w:r>
      <w:r w:rsidR="002B773C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2</w:t>
      </w:r>
      <w:r w:rsidR="007801F8"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 Все участники конкурса получают сертификаты участника.</w:t>
      </w:r>
    </w:p>
    <w:p w14:paraId="465D3B88" w14:textId="77777777" w:rsidR="00AD6E72" w:rsidRPr="00744EEA" w:rsidRDefault="00AD6E72" w:rsidP="007801F8">
      <w:pPr>
        <w:suppressAutoHyphens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7945806D" w14:textId="77777777" w:rsidR="00CA1EDD" w:rsidRDefault="00CA1ED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14:paraId="136B8F67" w14:textId="6B10A98D" w:rsidR="007801F8" w:rsidRPr="00744EEA" w:rsidRDefault="007801F8" w:rsidP="002B773C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E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 1</w:t>
      </w:r>
    </w:p>
    <w:p w14:paraId="206921BC" w14:textId="77777777" w:rsidR="007801F8" w:rsidRPr="00744EEA" w:rsidRDefault="007801F8" w:rsidP="002B773C">
      <w:pPr>
        <w:spacing w:after="0" w:line="300" w:lineRule="exact"/>
        <w:ind w:left="524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4E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Положению</w:t>
      </w:r>
      <w:r w:rsidR="002B773C" w:rsidRPr="00744E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B773C" w:rsidRPr="00744EE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об открытом международном конкурсе инновационных идей дизайна помещения Белорусско-Китайского культурно-образовательного центра Гродненского государственного университета имени Янки Купалы и </w:t>
      </w:r>
      <w:proofErr w:type="spellStart"/>
      <w:r w:rsidR="002B773C" w:rsidRPr="00744EE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Синьцзянского</w:t>
      </w:r>
      <w:proofErr w:type="spellEnd"/>
      <w:r w:rsidR="002B773C" w:rsidRPr="00744EE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педагогического университета</w:t>
      </w:r>
    </w:p>
    <w:p w14:paraId="7C3FEF6D" w14:textId="77777777" w:rsidR="007801F8" w:rsidRPr="00744EEA" w:rsidRDefault="007801F8" w:rsidP="007801F8">
      <w:pPr>
        <w:widowControl w:val="0"/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9FFAFE7" w14:textId="77777777" w:rsidR="00F80662" w:rsidRPr="00744EEA" w:rsidRDefault="002B773C" w:rsidP="002B773C">
      <w:pPr>
        <w:pStyle w:val="a7"/>
        <w:spacing w:before="0" w:beforeAutospacing="0" w:after="60" w:afterAutospacing="0"/>
        <w:jc w:val="center"/>
        <w:rPr>
          <w:color w:val="000000" w:themeColor="text1"/>
          <w:sz w:val="28"/>
          <w:szCs w:val="28"/>
          <w:lang w:val="ru-RU"/>
        </w:rPr>
      </w:pPr>
      <w:r w:rsidRPr="00744EEA">
        <w:rPr>
          <w:color w:val="000000" w:themeColor="text1"/>
          <w:sz w:val="28"/>
          <w:szCs w:val="28"/>
          <w:lang w:val="ru-RU"/>
        </w:rPr>
        <w:t xml:space="preserve">Техническое задание </w:t>
      </w:r>
    </w:p>
    <w:p w14:paraId="622E112F" w14:textId="7316BA8D" w:rsidR="002B773C" w:rsidRPr="00744EEA" w:rsidRDefault="002B773C" w:rsidP="002B773C">
      <w:pPr>
        <w:pStyle w:val="a7"/>
        <w:spacing w:before="0" w:beforeAutospacing="0" w:after="60" w:afterAutospacing="0"/>
        <w:jc w:val="center"/>
        <w:rPr>
          <w:color w:val="000000" w:themeColor="text1"/>
          <w:sz w:val="28"/>
          <w:szCs w:val="28"/>
          <w:lang w:val="ru-RU"/>
        </w:rPr>
      </w:pPr>
      <w:r w:rsidRPr="00744EEA">
        <w:rPr>
          <w:color w:val="000000" w:themeColor="text1"/>
          <w:sz w:val="28"/>
          <w:szCs w:val="28"/>
          <w:lang w:val="ru-RU"/>
        </w:rPr>
        <w:t xml:space="preserve">на разработку дизайна помещения Белорусско-Китайского культурно-образовательного центра Гродненского государственного университета имени Янки Купалы и </w:t>
      </w:r>
      <w:proofErr w:type="spellStart"/>
      <w:r w:rsidRPr="00744EEA">
        <w:rPr>
          <w:color w:val="000000" w:themeColor="text1"/>
          <w:sz w:val="28"/>
          <w:szCs w:val="28"/>
          <w:lang w:val="ru-RU"/>
        </w:rPr>
        <w:t>Синьцзянского</w:t>
      </w:r>
      <w:proofErr w:type="spellEnd"/>
      <w:r w:rsidRPr="00744EEA">
        <w:rPr>
          <w:color w:val="000000" w:themeColor="text1"/>
          <w:sz w:val="28"/>
          <w:szCs w:val="28"/>
          <w:lang w:val="ru-RU"/>
        </w:rPr>
        <w:t xml:space="preserve"> педагогического университета (далее - Центр)</w:t>
      </w:r>
      <w:r w:rsidRPr="00744EEA">
        <w:rPr>
          <w:color w:val="000000" w:themeColor="text1"/>
          <w:sz w:val="28"/>
          <w:szCs w:val="28"/>
        </w:rPr>
        <w:t> </w:t>
      </w:r>
    </w:p>
    <w:p w14:paraId="2EC31B1E" w14:textId="77777777" w:rsidR="002B773C" w:rsidRPr="00744EEA" w:rsidRDefault="002B773C" w:rsidP="00F80662">
      <w:pPr>
        <w:pStyle w:val="a7"/>
        <w:spacing w:before="0" w:beforeAutospacing="0" w:after="0" w:afterAutospacing="0"/>
        <w:ind w:firstLine="709"/>
        <w:rPr>
          <w:color w:val="000000" w:themeColor="text1"/>
          <w:sz w:val="28"/>
          <w:szCs w:val="28"/>
          <w:lang w:val="ru-RU"/>
        </w:rPr>
      </w:pPr>
      <w:r w:rsidRPr="00744EEA">
        <w:rPr>
          <w:color w:val="000000" w:themeColor="text1"/>
          <w:sz w:val="28"/>
          <w:szCs w:val="28"/>
          <w:lang w:val="ru-RU"/>
        </w:rPr>
        <w:t>1. Цель проекта</w:t>
      </w:r>
    </w:p>
    <w:p w14:paraId="0DF42438" w14:textId="77777777" w:rsidR="002B773C" w:rsidRPr="00744EEA" w:rsidRDefault="002B773C" w:rsidP="00F80662">
      <w:pPr>
        <w:pStyle w:val="a7"/>
        <w:spacing w:before="0" w:beforeAutospacing="0" w:after="0" w:afterAutospacing="0"/>
        <w:ind w:firstLine="709"/>
        <w:rPr>
          <w:color w:val="000000" w:themeColor="text1"/>
          <w:sz w:val="28"/>
          <w:szCs w:val="28"/>
          <w:lang w:val="ru-RU"/>
        </w:rPr>
      </w:pPr>
      <w:r w:rsidRPr="00744EEA">
        <w:rPr>
          <w:color w:val="000000" w:themeColor="text1"/>
          <w:sz w:val="28"/>
          <w:szCs w:val="28"/>
          <w:lang w:val="ru-RU"/>
        </w:rPr>
        <w:t xml:space="preserve">Создать элегантный и функциональный дизайн помещения, в котором будет размещаться Центр в </w:t>
      </w:r>
      <w:proofErr w:type="spellStart"/>
      <w:r w:rsidRPr="00744EEA">
        <w:rPr>
          <w:color w:val="000000" w:themeColor="text1"/>
          <w:sz w:val="28"/>
          <w:szCs w:val="28"/>
          <w:lang w:val="ru-RU"/>
        </w:rPr>
        <w:t>Синьцзянском</w:t>
      </w:r>
      <w:proofErr w:type="spellEnd"/>
      <w:r w:rsidRPr="00744EEA">
        <w:rPr>
          <w:color w:val="000000" w:themeColor="text1"/>
          <w:sz w:val="28"/>
          <w:szCs w:val="28"/>
          <w:lang w:val="ru-RU"/>
        </w:rPr>
        <w:t xml:space="preserve"> педагогическом </w:t>
      </w:r>
      <w:proofErr w:type="gramStart"/>
      <w:r w:rsidRPr="00744EEA">
        <w:rPr>
          <w:color w:val="000000" w:themeColor="text1"/>
          <w:sz w:val="28"/>
          <w:szCs w:val="28"/>
          <w:lang w:val="ru-RU"/>
        </w:rPr>
        <w:t>университете,</w:t>
      </w:r>
      <w:r w:rsidRPr="00744EEA">
        <w:rPr>
          <w:color w:val="000000" w:themeColor="text1"/>
          <w:sz w:val="28"/>
          <w:szCs w:val="28"/>
        </w:rPr>
        <w:t> </w:t>
      </w:r>
      <w:r w:rsidRPr="00744EEA">
        <w:rPr>
          <w:color w:val="000000" w:themeColor="text1"/>
          <w:sz w:val="28"/>
          <w:szCs w:val="28"/>
          <w:lang w:val="ru-RU"/>
        </w:rPr>
        <w:t xml:space="preserve"> с</w:t>
      </w:r>
      <w:proofErr w:type="gramEnd"/>
      <w:r w:rsidRPr="00744EEA">
        <w:rPr>
          <w:color w:val="000000" w:themeColor="text1"/>
          <w:sz w:val="28"/>
          <w:szCs w:val="28"/>
          <w:lang w:val="ru-RU"/>
        </w:rPr>
        <w:t xml:space="preserve"> учетом современных требований к комфорту и функциональности. Кабинет должен служить местом для реализации целей создания и функционирования Центра.</w:t>
      </w:r>
    </w:p>
    <w:p w14:paraId="5EAFDD55" w14:textId="77777777" w:rsidR="00F80662" w:rsidRPr="00744EEA" w:rsidRDefault="00F80662" w:rsidP="00F80662">
      <w:pPr>
        <w:pStyle w:val="a7"/>
        <w:spacing w:before="0" w:beforeAutospacing="0" w:after="0" w:afterAutospacing="0"/>
        <w:ind w:firstLine="709"/>
        <w:rPr>
          <w:color w:val="000000" w:themeColor="text1"/>
          <w:sz w:val="28"/>
          <w:szCs w:val="28"/>
          <w:lang w:val="ru-RU"/>
        </w:rPr>
      </w:pPr>
    </w:p>
    <w:p w14:paraId="23F3D869" w14:textId="2D98EC59" w:rsidR="002B773C" w:rsidRPr="00744EEA" w:rsidRDefault="002B773C" w:rsidP="00F80662">
      <w:pPr>
        <w:pStyle w:val="a7"/>
        <w:spacing w:before="0" w:beforeAutospacing="0" w:after="0" w:afterAutospacing="0"/>
        <w:ind w:firstLine="709"/>
        <w:rPr>
          <w:color w:val="000000" w:themeColor="text1"/>
          <w:sz w:val="28"/>
          <w:szCs w:val="28"/>
          <w:lang w:val="ru-RU"/>
        </w:rPr>
      </w:pPr>
      <w:r w:rsidRPr="00744EEA">
        <w:rPr>
          <w:color w:val="000000" w:themeColor="text1"/>
          <w:sz w:val="28"/>
          <w:szCs w:val="28"/>
          <w:lang w:val="ru-RU"/>
        </w:rPr>
        <w:t>2. Требования к дизайну</w:t>
      </w:r>
    </w:p>
    <w:p w14:paraId="5CC1F0C3" w14:textId="77777777" w:rsidR="002B773C" w:rsidRPr="00744EEA" w:rsidRDefault="002B773C" w:rsidP="00F80662">
      <w:pPr>
        <w:pStyle w:val="a7"/>
        <w:spacing w:before="0" w:beforeAutospacing="0" w:after="0" w:afterAutospacing="0"/>
        <w:ind w:firstLine="709"/>
        <w:rPr>
          <w:color w:val="000000" w:themeColor="text1"/>
          <w:sz w:val="28"/>
          <w:szCs w:val="28"/>
          <w:lang w:val="ru-RU"/>
        </w:rPr>
      </w:pPr>
      <w:r w:rsidRPr="00744EEA">
        <w:rPr>
          <w:color w:val="000000" w:themeColor="text1"/>
          <w:sz w:val="28"/>
          <w:szCs w:val="28"/>
          <w:lang w:val="ru-RU"/>
        </w:rPr>
        <w:t>Помещение одновременно будет включать в себя</w:t>
      </w:r>
    </w:p>
    <w:p w14:paraId="173E40A9" w14:textId="77777777" w:rsidR="002B773C" w:rsidRPr="00744EEA" w:rsidRDefault="002B773C" w:rsidP="00F80662">
      <w:pPr>
        <w:pStyle w:val="a7"/>
        <w:spacing w:before="0" w:beforeAutospacing="0" w:after="0" w:afterAutospacing="0"/>
        <w:ind w:firstLine="709"/>
        <w:rPr>
          <w:color w:val="000000" w:themeColor="text1"/>
          <w:sz w:val="28"/>
          <w:szCs w:val="28"/>
          <w:lang w:val="ru-RU"/>
        </w:rPr>
      </w:pPr>
      <w:r w:rsidRPr="00744EEA">
        <w:rPr>
          <w:color w:val="000000" w:themeColor="text1"/>
          <w:sz w:val="28"/>
          <w:szCs w:val="28"/>
          <w:u w:val="single"/>
          <w:lang w:val="ru-RU"/>
        </w:rPr>
        <w:t>белорусскую площадку,</w:t>
      </w:r>
      <w:r w:rsidRPr="00744EEA">
        <w:rPr>
          <w:color w:val="000000" w:themeColor="text1"/>
          <w:sz w:val="28"/>
          <w:szCs w:val="28"/>
          <w:lang w:val="ru-RU"/>
        </w:rPr>
        <w:t xml:space="preserve"> дизайн-решение которой предлагается представителями </w:t>
      </w:r>
      <w:r w:rsidRPr="00744EEA">
        <w:rPr>
          <w:color w:val="000000" w:themeColor="text1"/>
          <w:sz w:val="28"/>
          <w:szCs w:val="28"/>
          <w:u w:val="single"/>
          <w:lang w:val="ru-RU"/>
        </w:rPr>
        <w:t>ГрГУ им Янки Купалы</w:t>
      </w:r>
      <w:r w:rsidRPr="00744EEA">
        <w:rPr>
          <w:color w:val="000000" w:themeColor="text1"/>
          <w:sz w:val="28"/>
          <w:szCs w:val="28"/>
        </w:rPr>
        <w:t> </w:t>
      </w:r>
      <w:r w:rsidRPr="00744EEA">
        <w:rPr>
          <w:color w:val="000000" w:themeColor="text1"/>
          <w:sz w:val="28"/>
          <w:szCs w:val="28"/>
          <w:lang w:val="ru-RU"/>
        </w:rPr>
        <w:t xml:space="preserve"> и </w:t>
      </w:r>
      <w:r w:rsidRPr="00744EEA">
        <w:rPr>
          <w:color w:val="000000" w:themeColor="text1"/>
          <w:sz w:val="28"/>
          <w:szCs w:val="28"/>
          <w:lang w:val="ru-RU"/>
        </w:rPr>
        <w:br/>
      </w:r>
      <w:r w:rsidRPr="00744EEA">
        <w:rPr>
          <w:rStyle w:val="apple-tab-span"/>
          <w:color w:val="000000" w:themeColor="text1"/>
          <w:sz w:val="28"/>
          <w:szCs w:val="28"/>
          <w:lang w:val="ru-RU"/>
        </w:rPr>
        <w:tab/>
      </w:r>
      <w:r w:rsidRPr="00744EEA">
        <w:rPr>
          <w:color w:val="000000" w:themeColor="text1"/>
          <w:sz w:val="28"/>
          <w:szCs w:val="28"/>
          <w:u w:val="single"/>
          <w:lang w:val="ru-RU"/>
        </w:rPr>
        <w:t>китайскую площадк</w:t>
      </w:r>
      <w:r w:rsidRPr="00744EEA">
        <w:rPr>
          <w:color w:val="000000" w:themeColor="text1"/>
          <w:sz w:val="28"/>
          <w:szCs w:val="28"/>
          <w:lang w:val="ru-RU"/>
        </w:rPr>
        <w:t>у, дизайн-решение</w:t>
      </w:r>
      <w:r w:rsidRPr="00744EEA">
        <w:rPr>
          <w:color w:val="000000" w:themeColor="text1"/>
          <w:sz w:val="28"/>
          <w:szCs w:val="28"/>
        </w:rPr>
        <w:t> </w:t>
      </w:r>
      <w:r w:rsidRPr="00744EEA">
        <w:rPr>
          <w:color w:val="000000" w:themeColor="text1"/>
          <w:sz w:val="28"/>
          <w:szCs w:val="28"/>
          <w:lang w:val="ru-RU"/>
        </w:rPr>
        <w:t xml:space="preserve"> которой предложат представители </w:t>
      </w:r>
      <w:proofErr w:type="spellStart"/>
      <w:r w:rsidRPr="00744EEA">
        <w:rPr>
          <w:color w:val="000000" w:themeColor="text1"/>
          <w:sz w:val="28"/>
          <w:szCs w:val="28"/>
          <w:u w:val="single"/>
          <w:lang w:val="ru-RU"/>
        </w:rPr>
        <w:t>Синьцзянского</w:t>
      </w:r>
      <w:proofErr w:type="spellEnd"/>
      <w:r w:rsidRPr="00744EEA">
        <w:rPr>
          <w:color w:val="000000" w:themeColor="text1"/>
          <w:sz w:val="28"/>
          <w:szCs w:val="28"/>
          <w:u w:val="single"/>
          <w:lang w:val="ru-RU"/>
        </w:rPr>
        <w:t xml:space="preserve"> педагогического университета</w:t>
      </w:r>
      <w:r w:rsidRPr="00744EEA">
        <w:rPr>
          <w:color w:val="000000" w:themeColor="text1"/>
          <w:sz w:val="28"/>
          <w:szCs w:val="28"/>
          <w:lang w:val="ru-RU"/>
        </w:rPr>
        <w:t>,</w:t>
      </w:r>
      <w:r w:rsidRPr="00744EEA">
        <w:rPr>
          <w:color w:val="000000" w:themeColor="text1"/>
          <w:sz w:val="28"/>
          <w:szCs w:val="28"/>
        </w:rPr>
        <w:t> </w:t>
      </w:r>
    </w:p>
    <w:p w14:paraId="4A434260" w14:textId="77777777" w:rsidR="002B773C" w:rsidRPr="00744EEA" w:rsidRDefault="002B773C" w:rsidP="00F80662">
      <w:pPr>
        <w:pStyle w:val="a7"/>
        <w:spacing w:before="0" w:beforeAutospacing="0" w:after="0" w:afterAutospacing="0"/>
        <w:ind w:firstLine="709"/>
        <w:rPr>
          <w:color w:val="000000" w:themeColor="text1"/>
          <w:sz w:val="28"/>
          <w:szCs w:val="28"/>
          <w:lang w:val="ru-RU"/>
        </w:rPr>
      </w:pPr>
      <w:r w:rsidRPr="00744EEA">
        <w:rPr>
          <w:color w:val="000000" w:themeColor="text1"/>
          <w:sz w:val="28"/>
          <w:szCs w:val="28"/>
          <w:lang w:val="ru-RU"/>
        </w:rPr>
        <w:t>в связи с чем необходимо предложить дополнительное зонирование, которое может располагаться:</w:t>
      </w:r>
    </w:p>
    <w:p w14:paraId="11563272" w14:textId="77777777" w:rsidR="002B773C" w:rsidRPr="00744EEA" w:rsidRDefault="002B773C" w:rsidP="00F80662">
      <w:pPr>
        <w:pStyle w:val="a7"/>
        <w:numPr>
          <w:ilvl w:val="0"/>
          <w:numId w:val="9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textAlignment w:val="baseline"/>
        <w:rPr>
          <w:color w:val="000000" w:themeColor="text1"/>
          <w:sz w:val="28"/>
          <w:szCs w:val="28"/>
        </w:rPr>
      </w:pPr>
      <w:proofErr w:type="spellStart"/>
      <w:r w:rsidRPr="00744EEA">
        <w:rPr>
          <w:color w:val="000000" w:themeColor="text1"/>
          <w:sz w:val="28"/>
          <w:szCs w:val="28"/>
        </w:rPr>
        <w:t>По</w:t>
      </w:r>
      <w:proofErr w:type="spellEnd"/>
      <w:r w:rsidRPr="00744EEA">
        <w:rPr>
          <w:color w:val="000000" w:themeColor="text1"/>
          <w:sz w:val="28"/>
          <w:szCs w:val="28"/>
        </w:rPr>
        <w:t xml:space="preserve"> </w:t>
      </w:r>
      <w:proofErr w:type="spellStart"/>
      <w:r w:rsidRPr="00744EEA">
        <w:rPr>
          <w:color w:val="000000" w:themeColor="text1"/>
          <w:sz w:val="28"/>
          <w:szCs w:val="28"/>
        </w:rPr>
        <w:t>диагонали</w:t>
      </w:r>
      <w:proofErr w:type="spellEnd"/>
    </w:p>
    <w:p w14:paraId="32DA0386" w14:textId="77777777" w:rsidR="002B773C" w:rsidRPr="00744EEA" w:rsidRDefault="002B773C" w:rsidP="00F80662">
      <w:pPr>
        <w:pStyle w:val="a7"/>
        <w:numPr>
          <w:ilvl w:val="0"/>
          <w:numId w:val="9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textAlignment w:val="baseline"/>
        <w:rPr>
          <w:color w:val="000000" w:themeColor="text1"/>
          <w:sz w:val="28"/>
          <w:szCs w:val="28"/>
          <w:lang w:val="ru-RU"/>
        </w:rPr>
      </w:pPr>
      <w:r w:rsidRPr="00744EEA">
        <w:rPr>
          <w:color w:val="000000" w:themeColor="text1"/>
          <w:sz w:val="28"/>
          <w:szCs w:val="28"/>
          <w:lang w:val="ru-RU"/>
        </w:rPr>
        <w:t>По половине (для каждого учебного заведения)</w:t>
      </w:r>
    </w:p>
    <w:p w14:paraId="70C609C9" w14:textId="77777777" w:rsidR="002B773C" w:rsidRPr="00744EEA" w:rsidRDefault="002B773C" w:rsidP="00F80662">
      <w:pPr>
        <w:pStyle w:val="a7"/>
        <w:numPr>
          <w:ilvl w:val="0"/>
          <w:numId w:val="9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textAlignment w:val="baseline"/>
        <w:rPr>
          <w:color w:val="000000" w:themeColor="text1"/>
          <w:sz w:val="28"/>
          <w:szCs w:val="28"/>
        </w:rPr>
      </w:pPr>
      <w:proofErr w:type="spellStart"/>
      <w:r w:rsidRPr="00744EEA">
        <w:rPr>
          <w:color w:val="000000" w:themeColor="text1"/>
          <w:sz w:val="28"/>
          <w:szCs w:val="28"/>
        </w:rPr>
        <w:t>По</w:t>
      </w:r>
      <w:proofErr w:type="spellEnd"/>
      <w:r w:rsidRPr="00744EEA">
        <w:rPr>
          <w:color w:val="000000" w:themeColor="text1"/>
          <w:sz w:val="28"/>
          <w:szCs w:val="28"/>
        </w:rPr>
        <w:t xml:space="preserve"> </w:t>
      </w:r>
      <w:proofErr w:type="spellStart"/>
      <w:r w:rsidRPr="00744EEA">
        <w:rPr>
          <w:color w:val="000000" w:themeColor="text1"/>
          <w:sz w:val="28"/>
          <w:szCs w:val="28"/>
        </w:rPr>
        <w:t>принципу</w:t>
      </w:r>
      <w:proofErr w:type="spellEnd"/>
      <w:r w:rsidRPr="00744EEA">
        <w:rPr>
          <w:color w:val="000000" w:themeColor="text1"/>
          <w:sz w:val="28"/>
          <w:szCs w:val="28"/>
        </w:rPr>
        <w:t xml:space="preserve"> </w:t>
      </w:r>
      <w:proofErr w:type="spellStart"/>
      <w:r w:rsidRPr="00744EEA">
        <w:rPr>
          <w:color w:val="000000" w:themeColor="text1"/>
          <w:sz w:val="28"/>
          <w:szCs w:val="28"/>
        </w:rPr>
        <w:t>смешанного</w:t>
      </w:r>
      <w:proofErr w:type="spellEnd"/>
      <w:r w:rsidRPr="00744EEA">
        <w:rPr>
          <w:color w:val="000000" w:themeColor="text1"/>
          <w:sz w:val="28"/>
          <w:szCs w:val="28"/>
        </w:rPr>
        <w:t xml:space="preserve"> </w:t>
      </w:r>
      <w:proofErr w:type="spellStart"/>
      <w:r w:rsidRPr="00744EEA">
        <w:rPr>
          <w:color w:val="000000" w:themeColor="text1"/>
          <w:sz w:val="28"/>
          <w:szCs w:val="28"/>
        </w:rPr>
        <w:t>зонирования</w:t>
      </w:r>
      <w:proofErr w:type="spellEnd"/>
    </w:p>
    <w:p w14:paraId="7872699D" w14:textId="77777777" w:rsidR="002B773C" w:rsidRPr="00744EEA" w:rsidRDefault="002B773C" w:rsidP="00F80662">
      <w:pPr>
        <w:pStyle w:val="a7"/>
        <w:numPr>
          <w:ilvl w:val="0"/>
          <w:numId w:val="9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textAlignment w:val="baseline"/>
        <w:rPr>
          <w:color w:val="000000" w:themeColor="text1"/>
          <w:sz w:val="28"/>
          <w:szCs w:val="28"/>
        </w:rPr>
      </w:pPr>
      <w:proofErr w:type="spellStart"/>
      <w:r w:rsidRPr="00744EEA">
        <w:rPr>
          <w:color w:val="000000" w:themeColor="text1"/>
          <w:sz w:val="28"/>
          <w:szCs w:val="28"/>
        </w:rPr>
        <w:t>Другое</w:t>
      </w:r>
      <w:proofErr w:type="spellEnd"/>
      <w:r w:rsidRPr="00744EEA">
        <w:rPr>
          <w:color w:val="000000" w:themeColor="text1"/>
          <w:sz w:val="28"/>
          <w:szCs w:val="28"/>
        </w:rPr>
        <w:t xml:space="preserve"> </w:t>
      </w:r>
      <w:proofErr w:type="spellStart"/>
      <w:r w:rsidRPr="00744EEA">
        <w:rPr>
          <w:color w:val="000000" w:themeColor="text1"/>
          <w:sz w:val="28"/>
          <w:szCs w:val="28"/>
        </w:rPr>
        <w:t>предложение</w:t>
      </w:r>
      <w:proofErr w:type="spellEnd"/>
    </w:p>
    <w:p w14:paraId="5CB52D55" w14:textId="77777777" w:rsidR="00F80662" w:rsidRPr="00744EEA" w:rsidRDefault="00F80662" w:rsidP="00F80662">
      <w:pPr>
        <w:pStyle w:val="a7"/>
        <w:spacing w:before="0" w:beforeAutospacing="0" w:after="0" w:afterAutospacing="0"/>
        <w:ind w:firstLine="709"/>
        <w:rPr>
          <w:color w:val="000000" w:themeColor="text1"/>
          <w:sz w:val="28"/>
          <w:szCs w:val="28"/>
          <w:lang w:val="ru-RU"/>
        </w:rPr>
      </w:pPr>
    </w:p>
    <w:p w14:paraId="42FAFAB4" w14:textId="2C65E955" w:rsidR="002B773C" w:rsidRPr="00744EEA" w:rsidRDefault="002B773C" w:rsidP="00F80662">
      <w:pPr>
        <w:pStyle w:val="a7"/>
        <w:spacing w:before="0" w:beforeAutospacing="0" w:after="0" w:afterAutospacing="0"/>
        <w:ind w:firstLine="709"/>
        <w:rPr>
          <w:color w:val="000000" w:themeColor="text1"/>
          <w:sz w:val="28"/>
          <w:szCs w:val="28"/>
          <w:lang w:val="ru-RU"/>
        </w:rPr>
      </w:pPr>
      <w:r w:rsidRPr="00744EEA">
        <w:rPr>
          <w:color w:val="000000" w:themeColor="text1"/>
          <w:sz w:val="28"/>
          <w:szCs w:val="28"/>
          <w:lang w:val="ru-RU"/>
        </w:rPr>
        <w:t>Воплощение разработанного дизайна будут осуществлять коллеги из Китая.</w:t>
      </w:r>
    </w:p>
    <w:p w14:paraId="467A5CE5" w14:textId="77777777" w:rsidR="002B773C" w:rsidRPr="00744EEA" w:rsidRDefault="002B773C" w:rsidP="00F80662">
      <w:pPr>
        <w:spacing w:after="0" w:line="240" w:lineRule="auto"/>
        <w:ind w:firstLine="709"/>
        <w:rPr>
          <w:color w:val="000000" w:themeColor="text1"/>
          <w:sz w:val="28"/>
          <w:szCs w:val="28"/>
        </w:rPr>
      </w:pPr>
    </w:p>
    <w:p w14:paraId="5F4A929C" w14:textId="77777777" w:rsidR="002B773C" w:rsidRPr="00744EEA" w:rsidRDefault="002B773C" w:rsidP="00F80662">
      <w:pPr>
        <w:pStyle w:val="a7"/>
        <w:spacing w:before="0" w:beforeAutospacing="0" w:after="0" w:afterAutospacing="0"/>
        <w:ind w:firstLine="709"/>
        <w:rPr>
          <w:color w:val="000000" w:themeColor="text1"/>
          <w:sz w:val="28"/>
          <w:szCs w:val="28"/>
          <w:lang w:val="ru-RU"/>
        </w:rPr>
      </w:pPr>
      <w:r w:rsidRPr="00744EEA">
        <w:rPr>
          <w:color w:val="000000" w:themeColor="text1"/>
          <w:sz w:val="28"/>
          <w:szCs w:val="28"/>
          <w:lang w:val="ru-RU"/>
        </w:rPr>
        <w:t xml:space="preserve">- </w:t>
      </w:r>
      <w:r w:rsidRPr="00744EEA">
        <w:rPr>
          <w:color w:val="000000" w:themeColor="text1"/>
          <w:sz w:val="28"/>
          <w:szCs w:val="28"/>
          <w:u w:val="single"/>
          <w:lang w:val="ru-RU"/>
        </w:rPr>
        <w:t>Стиль и атмосфера</w:t>
      </w:r>
      <w:r w:rsidRPr="00744EEA">
        <w:rPr>
          <w:color w:val="000000" w:themeColor="text1"/>
          <w:sz w:val="28"/>
          <w:szCs w:val="28"/>
          <w:lang w:val="ru-RU"/>
        </w:rPr>
        <w:t>: Дизайн должен сочетать элементы традиционной белорусской культуры с современными акцентами. Помещение кабинета должно способствовать рабочей атмосфере.</w:t>
      </w:r>
    </w:p>
    <w:p w14:paraId="4AE74735" w14:textId="77777777" w:rsidR="002B773C" w:rsidRPr="00744EEA" w:rsidRDefault="002B773C" w:rsidP="00F80662">
      <w:pPr>
        <w:pStyle w:val="a7"/>
        <w:spacing w:before="0" w:beforeAutospacing="0" w:after="0" w:afterAutospacing="0"/>
        <w:ind w:firstLine="709"/>
        <w:rPr>
          <w:color w:val="000000" w:themeColor="text1"/>
          <w:sz w:val="28"/>
          <w:szCs w:val="28"/>
          <w:lang w:val="ru-RU"/>
        </w:rPr>
      </w:pPr>
      <w:r w:rsidRPr="00744EEA">
        <w:rPr>
          <w:color w:val="000000" w:themeColor="text1"/>
          <w:sz w:val="28"/>
          <w:szCs w:val="28"/>
          <w:lang w:val="ru-RU"/>
        </w:rPr>
        <w:t xml:space="preserve">- </w:t>
      </w:r>
      <w:r w:rsidRPr="00744EEA">
        <w:rPr>
          <w:color w:val="000000" w:themeColor="text1"/>
          <w:sz w:val="28"/>
          <w:szCs w:val="28"/>
          <w:u w:val="single"/>
          <w:lang w:val="ru-RU"/>
        </w:rPr>
        <w:t>Цветовая гамма:</w:t>
      </w:r>
      <w:r w:rsidRPr="00744EEA">
        <w:rPr>
          <w:color w:val="000000" w:themeColor="text1"/>
          <w:sz w:val="28"/>
          <w:szCs w:val="28"/>
          <w:lang w:val="ru-RU"/>
        </w:rPr>
        <w:t xml:space="preserve"> Использование натуральных и спокойных тонов. Возможны акценты красного и зеленого.</w:t>
      </w:r>
    </w:p>
    <w:p w14:paraId="25A3A29C" w14:textId="77777777" w:rsidR="002B773C" w:rsidRPr="00744EEA" w:rsidRDefault="002B773C" w:rsidP="00F80662">
      <w:pPr>
        <w:pStyle w:val="a7"/>
        <w:spacing w:before="0" w:beforeAutospacing="0" w:after="0" w:afterAutospacing="0"/>
        <w:ind w:firstLine="709"/>
        <w:rPr>
          <w:color w:val="000000" w:themeColor="text1"/>
          <w:sz w:val="28"/>
          <w:szCs w:val="28"/>
          <w:lang w:val="ru-RU"/>
        </w:rPr>
      </w:pPr>
      <w:r w:rsidRPr="00744EEA">
        <w:rPr>
          <w:color w:val="000000" w:themeColor="text1"/>
          <w:sz w:val="28"/>
          <w:szCs w:val="28"/>
          <w:lang w:val="ru-RU"/>
        </w:rPr>
        <w:t xml:space="preserve">- </w:t>
      </w:r>
      <w:r w:rsidRPr="00744EEA">
        <w:rPr>
          <w:color w:val="000000" w:themeColor="text1"/>
          <w:sz w:val="28"/>
          <w:szCs w:val="28"/>
          <w:u w:val="single"/>
          <w:lang w:val="ru-RU"/>
        </w:rPr>
        <w:t>Материалы</w:t>
      </w:r>
      <w:r w:rsidRPr="00744EEA">
        <w:rPr>
          <w:color w:val="000000" w:themeColor="text1"/>
          <w:sz w:val="28"/>
          <w:szCs w:val="28"/>
          <w:lang w:val="ru-RU"/>
        </w:rPr>
        <w:t>: Не ограничены. Приветствуются натуральные материалы. Возможно использование бумаги, текстиля, соломы и т.д.</w:t>
      </w:r>
      <w:r w:rsidRPr="00744EEA">
        <w:rPr>
          <w:color w:val="000000" w:themeColor="text1"/>
          <w:sz w:val="28"/>
          <w:szCs w:val="28"/>
        </w:rPr>
        <w:t> </w:t>
      </w:r>
      <w:r w:rsidRPr="00744EEA">
        <w:rPr>
          <w:color w:val="000000" w:themeColor="text1"/>
          <w:sz w:val="28"/>
          <w:szCs w:val="28"/>
          <w:lang w:val="ru-RU"/>
        </w:rPr>
        <w:t xml:space="preserve"> для декоративных элементов, чтобы подчеркнуть традиционный стиль. Также можно </w:t>
      </w:r>
      <w:r w:rsidRPr="00744EEA">
        <w:rPr>
          <w:color w:val="000000" w:themeColor="text1"/>
          <w:sz w:val="28"/>
          <w:szCs w:val="28"/>
          <w:lang w:val="ru-RU"/>
        </w:rPr>
        <w:lastRenderedPageBreak/>
        <w:t>использовать современные материалы, которые будут гармонично сочетаться с традиционными.</w:t>
      </w:r>
    </w:p>
    <w:p w14:paraId="11A1F2CC" w14:textId="77777777" w:rsidR="002B773C" w:rsidRPr="00744EEA" w:rsidRDefault="002B773C" w:rsidP="00F80662">
      <w:pPr>
        <w:pStyle w:val="a7"/>
        <w:spacing w:before="0" w:beforeAutospacing="0" w:after="0" w:afterAutospacing="0"/>
        <w:ind w:firstLine="709"/>
        <w:rPr>
          <w:color w:val="000000" w:themeColor="text1"/>
          <w:sz w:val="28"/>
          <w:szCs w:val="28"/>
          <w:lang w:val="ru-RU"/>
        </w:rPr>
      </w:pPr>
      <w:r w:rsidRPr="00744EEA">
        <w:rPr>
          <w:color w:val="000000" w:themeColor="text1"/>
          <w:sz w:val="28"/>
          <w:szCs w:val="28"/>
          <w:lang w:val="ru-RU"/>
        </w:rPr>
        <w:t xml:space="preserve">- </w:t>
      </w:r>
      <w:r w:rsidRPr="00744EEA">
        <w:rPr>
          <w:color w:val="000000" w:themeColor="text1"/>
          <w:sz w:val="28"/>
          <w:szCs w:val="28"/>
          <w:u w:val="single"/>
          <w:lang w:val="ru-RU"/>
        </w:rPr>
        <w:t>Мебель</w:t>
      </w:r>
      <w:r w:rsidRPr="00744EEA">
        <w:rPr>
          <w:color w:val="000000" w:themeColor="text1"/>
          <w:sz w:val="28"/>
          <w:szCs w:val="28"/>
          <w:lang w:val="ru-RU"/>
        </w:rPr>
        <w:t>: Элегантная и функциональная мебель. Обязательно наличие рабочих столов, стульев, полок для книг и шкафов для документов, а также выставочных пьедесталов, для демонстрации белорусской атрибутики.</w:t>
      </w:r>
    </w:p>
    <w:p w14:paraId="0CEC3176" w14:textId="77777777" w:rsidR="002B773C" w:rsidRPr="00744EEA" w:rsidRDefault="002B773C" w:rsidP="00F80662">
      <w:pPr>
        <w:pStyle w:val="a7"/>
        <w:spacing w:before="0" w:beforeAutospacing="0" w:after="0" w:afterAutospacing="0"/>
        <w:ind w:firstLine="709"/>
        <w:rPr>
          <w:color w:val="000000" w:themeColor="text1"/>
          <w:sz w:val="28"/>
          <w:szCs w:val="28"/>
          <w:lang w:val="ru-RU"/>
        </w:rPr>
      </w:pPr>
      <w:r w:rsidRPr="00744EEA">
        <w:rPr>
          <w:color w:val="000000" w:themeColor="text1"/>
          <w:sz w:val="28"/>
          <w:szCs w:val="28"/>
          <w:lang w:val="ru-RU"/>
        </w:rPr>
        <w:t xml:space="preserve">- </w:t>
      </w:r>
      <w:r w:rsidRPr="00744EEA">
        <w:rPr>
          <w:color w:val="000000" w:themeColor="text1"/>
          <w:sz w:val="28"/>
          <w:szCs w:val="28"/>
          <w:u w:val="single"/>
          <w:lang w:val="ru-RU"/>
        </w:rPr>
        <w:t>Освещение</w:t>
      </w:r>
      <w:r w:rsidRPr="00744EEA">
        <w:rPr>
          <w:color w:val="000000" w:themeColor="text1"/>
          <w:sz w:val="28"/>
          <w:szCs w:val="28"/>
          <w:lang w:val="ru-RU"/>
        </w:rPr>
        <w:t>: Мягкое рассеянное освещение. Использование настольных ламп и встроенных светильников, скрытых подсветок (в качестве дополнительных акцентов)</w:t>
      </w:r>
      <w:r w:rsidRPr="00744EEA">
        <w:rPr>
          <w:color w:val="000000" w:themeColor="text1"/>
          <w:sz w:val="28"/>
          <w:szCs w:val="28"/>
        </w:rPr>
        <w:t> </w:t>
      </w:r>
    </w:p>
    <w:p w14:paraId="0524B38E" w14:textId="77777777" w:rsidR="00F53318" w:rsidRPr="00744EEA" w:rsidRDefault="002B773C" w:rsidP="00F80662">
      <w:pPr>
        <w:pStyle w:val="a7"/>
        <w:spacing w:before="0" w:beforeAutospacing="0" w:after="0" w:afterAutospacing="0"/>
        <w:ind w:firstLine="709"/>
        <w:rPr>
          <w:color w:val="000000" w:themeColor="text1"/>
          <w:sz w:val="28"/>
          <w:szCs w:val="28"/>
          <w:lang w:val="ru-RU"/>
        </w:rPr>
      </w:pPr>
      <w:r w:rsidRPr="00744EEA">
        <w:rPr>
          <w:color w:val="000000" w:themeColor="text1"/>
          <w:sz w:val="28"/>
          <w:szCs w:val="28"/>
          <w:lang w:val="ru-RU"/>
        </w:rPr>
        <w:t xml:space="preserve">- </w:t>
      </w:r>
      <w:r w:rsidRPr="00744EEA">
        <w:rPr>
          <w:color w:val="000000" w:themeColor="text1"/>
          <w:sz w:val="28"/>
          <w:szCs w:val="28"/>
          <w:u w:val="single"/>
          <w:lang w:val="ru-RU"/>
        </w:rPr>
        <w:t>Декор</w:t>
      </w:r>
      <w:r w:rsidRPr="00744EEA">
        <w:rPr>
          <w:color w:val="000000" w:themeColor="text1"/>
          <w:sz w:val="28"/>
          <w:szCs w:val="28"/>
          <w:lang w:val="ru-RU"/>
        </w:rPr>
        <w:t>: Приветствуется использование традиционных объектов национальной белорусской культуры (</w:t>
      </w:r>
      <w:proofErr w:type="gramStart"/>
      <w:r w:rsidRPr="00744EEA">
        <w:rPr>
          <w:color w:val="000000" w:themeColor="text1"/>
          <w:sz w:val="28"/>
          <w:szCs w:val="28"/>
          <w:lang w:val="ru-RU"/>
        </w:rPr>
        <w:t>например</w:t>
      </w:r>
      <w:proofErr w:type="gramEnd"/>
      <w:r w:rsidRPr="00744EEA">
        <w:rPr>
          <w:color w:val="000000" w:themeColor="text1"/>
          <w:sz w:val="28"/>
          <w:szCs w:val="28"/>
          <w:lang w:val="ru-RU"/>
        </w:rPr>
        <w:t xml:space="preserve">: изделия из глины, соломы, ткачества и т.д.). Обязательно наличие государственной символики. </w:t>
      </w:r>
      <w:r w:rsidR="00F53318" w:rsidRPr="00744EEA">
        <w:rPr>
          <w:color w:val="000000" w:themeColor="text1"/>
          <w:sz w:val="28"/>
          <w:szCs w:val="28"/>
          <w:lang w:val="ru-RU"/>
        </w:rPr>
        <w:t>Для оформления помещения возможно использование авторской станковой живописи, художественных фотографий.</w:t>
      </w:r>
    </w:p>
    <w:p w14:paraId="0E31FEEB" w14:textId="77777777" w:rsidR="002B773C" w:rsidRPr="00744EEA" w:rsidRDefault="002B773C" w:rsidP="00F80662">
      <w:pPr>
        <w:pStyle w:val="a7"/>
        <w:spacing w:before="0" w:beforeAutospacing="0" w:after="0" w:afterAutospacing="0"/>
        <w:ind w:firstLine="709"/>
        <w:rPr>
          <w:color w:val="000000" w:themeColor="text1"/>
          <w:sz w:val="28"/>
          <w:szCs w:val="28"/>
          <w:lang w:val="ru-RU"/>
        </w:rPr>
      </w:pPr>
      <w:r w:rsidRPr="00744EEA">
        <w:rPr>
          <w:color w:val="000000" w:themeColor="text1"/>
          <w:sz w:val="28"/>
          <w:szCs w:val="28"/>
          <w:lang w:val="ru-RU"/>
        </w:rPr>
        <w:t xml:space="preserve">- </w:t>
      </w:r>
      <w:r w:rsidRPr="00744EEA">
        <w:rPr>
          <w:color w:val="000000" w:themeColor="text1"/>
          <w:sz w:val="28"/>
          <w:szCs w:val="28"/>
          <w:u w:val="single"/>
          <w:lang w:val="ru-RU"/>
        </w:rPr>
        <w:t>Текстиль</w:t>
      </w:r>
      <w:r w:rsidRPr="00744EEA">
        <w:rPr>
          <w:color w:val="000000" w:themeColor="text1"/>
          <w:sz w:val="28"/>
          <w:szCs w:val="28"/>
          <w:lang w:val="ru-RU"/>
        </w:rPr>
        <w:t>: Ткани натурального происхождения, такие как лён или хлопок, для штор и обивки мебели.</w:t>
      </w:r>
      <w:r w:rsidRPr="00744EEA">
        <w:rPr>
          <w:color w:val="000000" w:themeColor="text1"/>
          <w:sz w:val="28"/>
          <w:szCs w:val="28"/>
        </w:rPr>
        <w:t> </w:t>
      </w:r>
    </w:p>
    <w:p w14:paraId="55AF9112" w14:textId="77777777" w:rsidR="00F80662" w:rsidRPr="00744EEA" w:rsidRDefault="00F80662" w:rsidP="00F80662">
      <w:pPr>
        <w:pStyle w:val="a7"/>
        <w:spacing w:before="0" w:beforeAutospacing="0" w:after="0" w:afterAutospacing="0"/>
        <w:ind w:firstLine="709"/>
        <w:rPr>
          <w:color w:val="000000" w:themeColor="text1"/>
          <w:sz w:val="28"/>
          <w:szCs w:val="28"/>
          <w:lang w:val="ru-RU"/>
        </w:rPr>
      </w:pPr>
    </w:p>
    <w:p w14:paraId="2F0D2E9A" w14:textId="1BCAFF44" w:rsidR="002B773C" w:rsidRPr="00744EEA" w:rsidRDefault="002B773C" w:rsidP="00F80662">
      <w:pPr>
        <w:pStyle w:val="a7"/>
        <w:spacing w:before="0" w:beforeAutospacing="0" w:after="0" w:afterAutospacing="0"/>
        <w:ind w:firstLine="709"/>
        <w:rPr>
          <w:color w:val="000000" w:themeColor="text1"/>
          <w:sz w:val="28"/>
          <w:szCs w:val="28"/>
          <w:lang w:val="ru-RU"/>
        </w:rPr>
      </w:pPr>
      <w:r w:rsidRPr="00744EEA">
        <w:rPr>
          <w:color w:val="000000" w:themeColor="text1"/>
          <w:sz w:val="28"/>
          <w:szCs w:val="28"/>
          <w:lang w:val="ru-RU"/>
        </w:rPr>
        <w:t>3. Функциональные зоны</w:t>
      </w:r>
    </w:p>
    <w:p w14:paraId="27C18A63" w14:textId="77777777" w:rsidR="002B773C" w:rsidRPr="00744EEA" w:rsidRDefault="002B773C" w:rsidP="00F80662">
      <w:pPr>
        <w:pStyle w:val="a7"/>
        <w:spacing w:before="0" w:beforeAutospacing="0" w:after="0" w:afterAutospacing="0"/>
        <w:ind w:firstLine="709"/>
        <w:rPr>
          <w:color w:val="000000" w:themeColor="text1"/>
          <w:sz w:val="28"/>
          <w:szCs w:val="28"/>
          <w:lang w:val="ru-RU"/>
        </w:rPr>
      </w:pPr>
      <w:r w:rsidRPr="00744EEA">
        <w:rPr>
          <w:color w:val="000000" w:themeColor="text1"/>
          <w:sz w:val="28"/>
          <w:szCs w:val="28"/>
          <w:lang w:val="ru-RU"/>
        </w:rPr>
        <w:t>- Рабочая зона: Стол и стул, полки для книг, освещение. Эта зона должна быть удобной и функциональной для ежедневной работы.</w:t>
      </w:r>
    </w:p>
    <w:p w14:paraId="46E6B388" w14:textId="77777777" w:rsidR="002B773C" w:rsidRPr="00744EEA" w:rsidRDefault="002B773C" w:rsidP="00F80662">
      <w:pPr>
        <w:pStyle w:val="a7"/>
        <w:spacing w:before="0" w:beforeAutospacing="0" w:after="0" w:afterAutospacing="0"/>
        <w:ind w:firstLine="709"/>
        <w:rPr>
          <w:color w:val="000000" w:themeColor="text1"/>
          <w:sz w:val="28"/>
          <w:szCs w:val="28"/>
          <w:lang w:val="ru-RU"/>
        </w:rPr>
      </w:pPr>
      <w:r w:rsidRPr="00744EEA">
        <w:rPr>
          <w:color w:val="000000" w:themeColor="text1"/>
          <w:sz w:val="28"/>
          <w:szCs w:val="28"/>
          <w:lang w:val="ru-RU"/>
        </w:rPr>
        <w:t>- Зона для хранения: Шкафы и полки для документов и книг. Возможно использование встроенных шкафов для экономии пространства.</w:t>
      </w:r>
    </w:p>
    <w:p w14:paraId="1B8251C2" w14:textId="77777777" w:rsidR="002B773C" w:rsidRPr="00744EEA" w:rsidRDefault="002B773C" w:rsidP="00F80662">
      <w:pPr>
        <w:pStyle w:val="a7"/>
        <w:spacing w:before="0" w:beforeAutospacing="0" w:after="0" w:afterAutospacing="0"/>
        <w:ind w:firstLine="709"/>
        <w:rPr>
          <w:color w:val="000000" w:themeColor="text1"/>
          <w:sz w:val="28"/>
          <w:szCs w:val="28"/>
          <w:lang w:val="ru-RU"/>
        </w:rPr>
      </w:pPr>
      <w:r w:rsidRPr="00744EEA">
        <w:rPr>
          <w:color w:val="000000" w:themeColor="text1"/>
          <w:sz w:val="28"/>
          <w:szCs w:val="28"/>
          <w:lang w:val="ru-RU"/>
        </w:rPr>
        <w:t>- Зона для встреч и переговоров: Небольшой стол и несколько стульев для проведения встреч. Можно добавить зону для чаепития, чтобы создавать дружелюбную атмосферу для переговоров.</w:t>
      </w:r>
    </w:p>
    <w:p w14:paraId="718741C9" w14:textId="77777777" w:rsidR="002B773C" w:rsidRPr="00744EEA" w:rsidRDefault="002B773C" w:rsidP="00F80662">
      <w:pPr>
        <w:pStyle w:val="a7"/>
        <w:spacing w:before="0" w:beforeAutospacing="0" w:after="0" w:afterAutospacing="0"/>
        <w:ind w:firstLine="709"/>
        <w:rPr>
          <w:color w:val="000000" w:themeColor="text1"/>
          <w:sz w:val="28"/>
          <w:szCs w:val="28"/>
          <w:lang w:val="ru-RU"/>
        </w:rPr>
      </w:pPr>
      <w:r w:rsidRPr="00744EEA">
        <w:rPr>
          <w:color w:val="000000" w:themeColor="text1"/>
          <w:sz w:val="28"/>
          <w:szCs w:val="28"/>
          <w:lang w:val="ru-RU"/>
        </w:rPr>
        <w:t>- Зона для презентаций с использованием проектора</w:t>
      </w:r>
      <w:r w:rsidRPr="00744EEA">
        <w:rPr>
          <w:color w:val="000000" w:themeColor="text1"/>
          <w:sz w:val="28"/>
          <w:szCs w:val="28"/>
        </w:rPr>
        <w:t> </w:t>
      </w:r>
    </w:p>
    <w:p w14:paraId="51133F8F" w14:textId="77777777" w:rsidR="00F80662" w:rsidRPr="00744EEA" w:rsidRDefault="00F80662" w:rsidP="00F80662">
      <w:pPr>
        <w:pStyle w:val="a7"/>
        <w:spacing w:before="0" w:beforeAutospacing="0" w:after="0" w:afterAutospacing="0"/>
        <w:ind w:firstLine="709"/>
        <w:rPr>
          <w:color w:val="000000" w:themeColor="text1"/>
          <w:sz w:val="28"/>
          <w:szCs w:val="28"/>
          <w:lang w:val="ru-RU"/>
        </w:rPr>
      </w:pPr>
    </w:p>
    <w:p w14:paraId="6CF3B2B4" w14:textId="4B5D3050" w:rsidR="002B773C" w:rsidRPr="00744EEA" w:rsidRDefault="002B773C" w:rsidP="00F80662">
      <w:pPr>
        <w:pStyle w:val="a7"/>
        <w:spacing w:before="0" w:beforeAutospacing="0" w:after="0" w:afterAutospacing="0"/>
        <w:ind w:firstLine="709"/>
        <w:rPr>
          <w:color w:val="000000" w:themeColor="text1"/>
          <w:sz w:val="28"/>
          <w:szCs w:val="28"/>
          <w:lang w:val="ru-RU"/>
        </w:rPr>
      </w:pPr>
      <w:r w:rsidRPr="00744EEA">
        <w:rPr>
          <w:color w:val="000000" w:themeColor="text1"/>
          <w:sz w:val="28"/>
          <w:szCs w:val="28"/>
          <w:lang w:val="ru-RU"/>
        </w:rPr>
        <w:t>4. Дополнительные требования</w:t>
      </w:r>
    </w:p>
    <w:p w14:paraId="5C1B98CD" w14:textId="77777777" w:rsidR="002B773C" w:rsidRPr="00744EEA" w:rsidRDefault="002B773C" w:rsidP="00F80662">
      <w:pPr>
        <w:pStyle w:val="a7"/>
        <w:spacing w:before="0" w:beforeAutospacing="0" w:after="0" w:afterAutospacing="0"/>
        <w:ind w:firstLine="709"/>
        <w:rPr>
          <w:color w:val="000000" w:themeColor="text1"/>
          <w:sz w:val="28"/>
          <w:szCs w:val="28"/>
          <w:lang w:val="ru-RU"/>
        </w:rPr>
      </w:pPr>
      <w:r w:rsidRPr="00744EEA">
        <w:rPr>
          <w:color w:val="000000" w:themeColor="text1"/>
          <w:sz w:val="28"/>
          <w:szCs w:val="28"/>
          <w:lang w:val="ru-RU"/>
        </w:rPr>
        <w:t>- Эргономичность: Все элементы должны быть удобными и функциональными, учитывая продолжительное использование.</w:t>
      </w:r>
    </w:p>
    <w:p w14:paraId="29C1E297" w14:textId="77777777" w:rsidR="002B773C" w:rsidRPr="00744EEA" w:rsidRDefault="002B773C" w:rsidP="00F80662">
      <w:pPr>
        <w:pStyle w:val="a7"/>
        <w:spacing w:before="0" w:beforeAutospacing="0" w:after="0" w:afterAutospacing="0"/>
        <w:ind w:firstLine="709"/>
        <w:rPr>
          <w:color w:val="000000" w:themeColor="text1"/>
          <w:sz w:val="28"/>
          <w:szCs w:val="28"/>
          <w:lang w:val="ru-RU"/>
        </w:rPr>
      </w:pPr>
      <w:r w:rsidRPr="00744EEA">
        <w:rPr>
          <w:color w:val="000000" w:themeColor="text1"/>
          <w:sz w:val="28"/>
          <w:szCs w:val="28"/>
          <w:lang w:val="ru-RU"/>
        </w:rPr>
        <w:t>- Акустика: Хорошая звукоизоляция для обеспечения тишины. Возможное использование звукоизоляционных панелей.</w:t>
      </w:r>
    </w:p>
    <w:p w14:paraId="0E1E86D6" w14:textId="77777777" w:rsidR="002B773C" w:rsidRPr="00744EEA" w:rsidRDefault="002B773C" w:rsidP="00F80662">
      <w:pPr>
        <w:pStyle w:val="a7"/>
        <w:spacing w:before="0" w:beforeAutospacing="0" w:after="0" w:afterAutospacing="0"/>
        <w:ind w:firstLine="709"/>
        <w:rPr>
          <w:color w:val="000000" w:themeColor="text1"/>
          <w:sz w:val="28"/>
          <w:szCs w:val="28"/>
          <w:lang w:val="ru-RU"/>
        </w:rPr>
      </w:pPr>
      <w:r w:rsidRPr="00744EEA">
        <w:rPr>
          <w:color w:val="000000" w:themeColor="text1"/>
          <w:sz w:val="28"/>
          <w:szCs w:val="28"/>
          <w:lang w:val="ru-RU"/>
        </w:rPr>
        <w:t>- Климат-контроль: Удобная система кондиционирования и вентиляции для поддержания комфортной температуры.</w:t>
      </w:r>
    </w:p>
    <w:p w14:paraId="44277A43" w14:textId="6B3AA29D" w:rsidR="002B773C" w:rsidRPr="00744EEA" w:rsidRDefault="002B773C" w:rsidP="00F80662">
      <w:pPr>
        <w:pStyle w:val="a7"/>
        <w:spacing w:before="0" w:beforeAutospacing="0" w:after="0" w:afterAutospacing="0"/>
        <w:ind w:firstLine="709"/>
        <w:rPr>
          <w:color w:val="000000" w:themeColor="text1"/>
          <w:sz w:val="28"/>
          <w:szCs w:val="28"/>
          <w:lang w:val="ru-RU"/>
        </w:rPr>
      </w:pPr>
      <w:r w:rsidRPr="00744EEA">
        <w:rPr>
          <w:color w:val="000000" w:themeColor="text1"/>
          <w:sz w:val="28"/>
          <w:szCs w:val="28"/>
          <w:lang w:val="ru-RU"/>
        </w:rPr>
        <w:t>- Интеграция современных технологий: Возможность использования современных технологий, таких как проекторы и мультимедийные системы.</w:t>
      </w:r>
      <w:r w:rsidRPr="00744EEA">
        <w:rPr>
          <w:color w:val="000000" w:themeColor="text1"/>
          <w:sz w:val="28"/>
          <w:szCs w:val="28"/>
        </w:rPr>
        <w:t> </w:t>
      </w:r>
    </w:p>
    <w:p w14:paraId="374289F2" w14:textId="5ECAF4F3" w:rsidR="00937676" w:rsidRPr="00744EEA" w:rsidRDefault="00937676" w:rsidP="00F80662">
      <w:pPr>
        <w:pStyle w:val="a7"/>
        <w:spacing w:before="0" w:beforeAutospacing="0" w:after="0" w:afterAutospacing="0"/>
        <w:ind w:firstLine="709"/>
        <w:rPr>
          <w:color w:val="000000" w:themeColor="text1"/>
          <w:sz w:val="28"/>
          <w:szCs w:val="28"/>
          <w:lang w:val="ru-RU"/>
        </w:rPr>
      </w:pPr>
      <w:r w:rsidRPr="00744EEA">
        <w:rPr>
          <w:color w:val="000000" w:themeColor="text1"/>
          <w:sz w:val="28"/>
          <w:szCs w:val="28"/>
          <w:lang w:val="ru-RU"/>
        </w:rPr>
        <w:t xml:space="preserve">При необходимости могут быть предложены решения декоративного оформления пола, потолка </w:t>
      </w:r>
      <w:proofErr w:type="gramStart"/>
      <w:r w:rsidRPr="00744EEA">
        <w:rPr>
          <w:color w:val="000000" w:themeColor="text1"/>
          <w:sz w:val="28"/>
          <w:szCs w:val="28"/>
          <w:lang w:val="ru-RU"/>
        </w:rPr>
        <w:t>и  стен</w:t>
      </w:r>
      <w:proofErr w:type="gramEnd"/>
      <w:r w:rsidRPr="00744EEA">
        <w:rPr>
          <w:color w:val="000000" w:themeColor="text1"/>
          <w:sz w:val="28"/>
          <w:szCs w:val="28"/>
          <w:lang w:val="ru-RU"/>
        </w:rPr>
        <w:t>.</w:t>
      </w:r>
    </w:p>
    <w:p w14:paraId="437D4165" w14:textId="77777777" w:rsidR="00937676" w:rsidRPr="00744EEA" w:rsidRDefault="00937676" w:rsidP="00F80662">
      <w:pPr>
        <w:pStyle w:val="a7"/>
        <w:spacing w:before="0" w:beforeAutospacing="0" w:after="0" w:afterAutospacing="0"/>
        <w:ind w:firstLine="709"/>
        <w:rPr>
          <w:color w:val="000000" w:themeColor="text1"/>
          <w:sz w:val="28"/>
          <w:szCs w:val="28"/>
          <w:lang w:val="ru-RU"/>
        </w:rPr>
      </w:pPr>
    </w:p>
    <w:p w14:paraId="398A30DC" w14:textId="77777777" w:rsidR="002B773C" w:rsidRPr="00744EEA" w:rsidRDefault="002B773C" w:rsidP="00F80662">
      <w:pPr>
        <w:pStyle w:val="a7"/>
        <w:spacing w:before="0" w:beforeAutospacing="0" w:after="0" w:afterAutospacing="0"/>
        <w:ind w:firstLine="709"/>
        <w:rPr>
          <w:color w:val="000000" w:themeColor="text1"/>
          <w:sz w:val="28"/>
          <w:szCs w:val="28"/>
          <w:lang w:val="ru-RU"/>
        </w:rPr>
      </w:pPr>
      <w:r w:rsidRPr="00744EEA">
        <w:rPr>
          <w:color w:val="000000" w:themeColor="text1"/>
          <w:sz w:val="28"/>
          <w:szCs w:val="28"/>
          <w:lang w:val="ru-RU"/>
        </w:rPr>
        <w:t>5. Сроки выполнения</w:t>
      </w:r>
    </w:p>
    <w:p w14:paraId="05813D92" w14:textId="632649EA" w:rsidR="002B773C" w:rsidRPr="00744EEA" w:rsidRDefault="002B773C" w:rsidP="00F80662">
      <w:pPr>
        <w:pStyle w:val="a7"/>
        <w:spacing w:before="0" w:beforeAutospacing="0" w:after="0" w:afterAutospacing="0"/>
        <w:ind w:firstLine="709"/>
        <w:rPr>
          <w:color w:val="000000" w:themeColor="text1"/>
          <w:sz w:val="28"/>
          <w:szCs w:val="28"/>
          <w:lang w:val="ru-RU"/>
        </w:rPr>
      </w:pPr>
      <w:r w:rsidRPr="00744EEA">
        <w:rPr>
          <w:color w:val="000000" w:themeColor="text1"/>
          <w:sz w:val="28"/>
          <w:szCs w:val="28"/>
          <w:lang w:val="ru-RU"/>
        </w:rPr>
        <w:t>Дизайн-проект должен быть разработан и представлен</w:t>
      </w:r>
      <w:r w:rsidR="00F20483" w:rsidRPr="00744EEA">
        <w:rPr>
          <w:color w:val="000000" w:themeColor="text1"/>
          <w:sz w:val="28"/>
          <w:szCs w:val="28"/>
          <w:lang w:val="ru-RU"/>
        </w:rPr>
        <w:t xml:space="preserve"> до 28.02.2025.</w:t>
      </w:r>
    </w:p>
    <w:p w14:paraId="4A23AEC1" w14:textId="77777777" w:rsidR="002B773C" w:rsidRPr="00744EEA" w:rsidRDefault="002B773C" w:rsidP="00F80662">
      <w:pPr>
        <w:spacing w:after="0" w:line="240" w:lineRule="auto"/>
        <w:ind w:firstLine="709"/>
        <w:rPr>
          <w:color w:val="000000" w:themeColor="text1"/>
          <w:sz w:val="28"/>
          <w:szCs w:val="28"/>
        </w:rPr>
      </w:pPr>
    </w:p>
    <w:p w14:paraId="0F01573D" w14:textId="308FB81A" w:rsidR="002B773C" w:rsidRPr="00744EEA" w:rsidRDefault="00156851" w:rsidP="00F80662">
      <w:pPr>
        <w:pStyle w:val="a7"/>
        <w:spacing w:before="0" w:beforeAutospacing="0" w:after="0" w:afterAutospacing="0"/>
        <w:ind w:firstLine="709"/>
        <w:rPr>
          <w:color w:val="000000" w:themeColor="text1"/>
          <w:sz w:val="28"/>
          <w:szCs w:val="28"/>
          <w:lang w:val="ru-RU"/>
        </w:rPr>
      </w:pPr>
      <w:r w:rsidRPr="00744EEA">
        <w:rPr>
          <w:color w:val="000000" w:themeColor="text1"/>
          <w:sz w:val="28"/>
          <w:szCs w:val="28"/>
          <w:lang w:val="ru-RU"/>
        </w:rPr>
        <w:t>6</w:t>
      </w:r>
      <w:r w:rsidR="002B773C" w:rsidRPr="00744EEA">
        <w:rPr>
          <w:color w:val="000000" w:themeColor="text1"/>
          <w:sz w:val="28"/>
          <w:szCs w:val="28"/>
          <w:lang w:val="ru-RU"/>
        </w:rPr>
        <w:t>. Форма представления результатов</w:t>
      </w:r>
    </w:p>
    <w:p w14:paraId="417C67C6" w14:textId="5F74DD77" w:rsidR="002B773C" w:rsidRPr="00744EEA" w:rsidRDefault="002B773C" w:rsidP="00F80662">
      <w:pPr>
        <w:pStyle w:val="a7"/>
        <w:spacing w:before="0" w:beforeAutospacing="0" w:after="0" w:afterAutospacing="0"/>
        <w:ind w:firstLine="709"/>
        <w:rPr>
          <w:color w:val="000000" w:themeColor="text1"/>
          <w:sz w:val="28"/>
          <w:szCs w:val="28"/>
          <w:lang w:val="ru-RU"/>
        </w:rPr>
      </w:pPr>
      <w:r w:rsidRPr="00744EEA">
        <w:rPr>
          <w:color w:val="000000" w:themeColor="text1"/>
          <w:sz w:val="28"/>
          <w:szCs w:val="28"/>
          <w:lang w:val="ru-RU"/>
        </w:rPr>
        <w:t>Презентация</w:t>
      </w:r>
      <w:r w:rsidR="00156851" w:rsidRPr="00744EEA">
        <w:rPr>
          <w:color w:val="000000" w:themeColor="text1"/>
          <w:sz w:val="28"/>
          <w:szCs w:val="28"/>
          <w:lang w:val="ru-RU"/>
        </w:rPr>
        <w:t>, которая может включать в себя:</w:t>
      </w:r>
    </w:p>
    <w:p w14:paraId="61E7EBB5" w14:textId="77777777" w:rsidR="002B773C" w:rsidRPr="00744EEA" w:rsidRDefault="002B773C" w:rsidP="00F80662">
      <w:pPr>
        <w:pStyle w:val="a7"/>
        <w:numPr>
          <w:ilvl w:val="0"/>
          <w:numId w:val="11"/>
        </w:numPr>
        <w:spacing w:before="0" w:beforeAutospacing="0" w:after="0" w:afterAutospacing="0"/>
        <w:rPr>
          <w:color w:val="000000" w:themeColor="text1"/>
          <w:sz w:val="28"/>
          <w:szCs w:val="28"/>
          <w:lang w:val="ru-RU"/>
        </w:rPr>
      </w:pPr>
      <w:r w:rsidRPr="00744EEA">
        <w:rPr>
          <w:color w:val="000000" w:themeColor="text1"/>
          <w:sz w:val="28"/>
          <w:szCs w:val="28"/>
          <w:lang w:val="ru-RU"/>
        </w:rPr>
        <w:t>Краткое описание концепции дизайна</w:t>
      </w:r>
      <w:r w:rsidRPr="00744EEA">
        <w:rPr>
          <w:color w:val="000000" w:themeColor="text1"/>
          <w:sz w:val="28"/>
          <w:szCs w:val="28"/>
        </w:rPr>
        <w:t> </w:t>
      </w:r>
    </w:p>
    <w:p w14:paraId="194A6363" w14:textId="57BDB711" w:rsidR="002B773C" w:rsidRPr="00744EEA" w:rsidRDefault="002B773C" w:rsidP="00F80662">
      <w:pPr>
        <w:pStyle w:val="a7"/>
        <w:numPr>
          <w:ilvl w:val="0"/>
          <w:numId w:val="11"/>
        </w:numPr>
        <w:spacing w:before="0" w:beforeAutospacing="0" w:after="0" w:afterAutospacing="0"/>
        <w:rPr>
          <w:color w:val="000000" w:themeColor="text1"/>
          <w:sz w:val="28"/>
          <w:szCs w:val="28"/>
          <w:lang w:val="ru-RU"/>
        </w:rPr>
      </w:pPr>
      <w:r w:rsidRPr="00744EEA">
        <w:rPr>
          <w:color w:val="000000" w:themeColor="text1"/>
          <w:sz w:val="28"/>
          <w:szCs w:val="28"/>
          <w:lang w:val="ru-RU"/>
        </w:rPr>
        <w:t xml:space="preserve">Эскизы и схемы </w:t>
      </w:r>
    </w:p>
    <w:p w14:paraId="55D37E44" w14:textId="77777777" w:rsidR="002B773C" w:rsidRPr="00744EEA" w:rsidRDefault="002B773C" w:rsidP="00F80662">
      <w:pPr>
        <w:pStyle w:val="a7"/>
        <w:numPr>
          <w:ilvl w:val="0"/>
          <w:numId w:val="11"/>
        </w:numPr>
        <w:spacing w:before="0" w:beforeAutospacing="0" w:after="0" w:afterAutospacing="0"/>
        <w:rPr>
          <w:color w:val="000000" w:themeColor="text1"/>
          <w:sz w:val="28"/>
          <w:szCs w:val="28"/>
          <w:lang w:val="ru-RU"/>
        </w:rPr>
      </w:pPr>
      <w:r w:rsidRPr="00744EEA">
        <w:rPr>
          <w:color w:val="000000" w:themeColor="text1"/>
          <w:sz w:val="28"/>
          <w:szCs w:val="28"/>
          <w:lang w:val="ru-RU"/>
        </w:rPr>
        <w:lastRenderedPageBreak/>
        <w:t>Примерные цветовые палитры и материалы</w:t>
      </w:r>
    </w:p>
    <w:p w14:paraId="2D9FE479" w14:textId="77777777" w:rsidR="002B773C" w:rsidRPr="00744EEA" w:rsidRDefault="002B773C" w:rsidP="00F80662">
      <w:pPr>
        <w:pStyle w:val="a7"/>
        <w:numPr>
          <w:ilvl w:val="0"/>
          <w:numId w:val="11"/>
        </w:numPr>
        <w:spacing w:before="0" w:beforeAutospacing="0" w:after="0" w:afterAutospacing="0"/>
        <w:rPr>
          <w:color w:val="000000" w:themeColor="text1"/>
          <w:sz w:val="28"/>
          <w:szCs w:val="28"/>
          <w:lang w:val="ru-RU"/>
        </w:rPr>
      </w:pPr>
      <w:r w:rsidRPr="00744EEA">
        <w:rPr>
          <w:color w:val="000000" w:themeColor="text1"/>
          <w:sz w:val="28"/>
          <w:szCs w:val="28"/>
          <w:lang w:val="ru-RU"/>
        </w:rPr>
        <w:t>Чертежи интерьера (включая планировку, расстановку мебели и светильников)</w:t>
      </w:r>
    </w:p>
    <w:p w14:paraId="6A0CD3C4" w14:textId="77777777" w:rsidR="002B773C" w:rsidRPr="00744EEA" w:rsidRDefault="002B773C" w:rsidP="00F80662">
      <w:pPr>
        <w:pStyle w:val="a7"/>
        <w:numPr>
          <w:ilvl w:val="0"/>
          <w:numId w:val="11"/>
        </w:numPr>
        <w:spacing w:before="0" w:beforeAutospacing="0" w:after="0" w:afterAutospacing="0"/>
        <w:rPr>
          <w:color w:val="000000" w:themeColor="text1"/>
          <w:sz w:val="28"/>
          <w:szCs w:val="28"/>
          <w:lang w:val="ru-RU"/>
        </w:rPr>
      </w:pPr>
      <w:r w:rsidRPr="00744EEA">
        <w:rPr>
          <w:color w:val="000000" w:themeColor="text1"/>
          <w:sz w:val="28"/>
          <w:szCs w:val="28"/>
          <w:lang w:val="ru-RU"/>
        </w:rPr>
        <w:t>Описание материалов и отделки</w:t>
      </w:r>
    </w:p>
    <w:p w14:paraId="0924EFEE" w14:textId="77777777" w:rsidR="002B773C" w:rsidRPr="00744EEA" w:rsidRDefault="002B773C" w:rsidP="00F80662">
      <w:pPr>
        <w:pStyle w:val="a7"/>
        <w:numPr>
          <w:ilvl w:val="0"/>
          <w:numId w:val="11"/>
        </w:numPr>
        <w:spacing w:before="0" w:beforeAutospacing="0" w:after="0" w:afterAutospacing="0"/>
        <w:rPr>
          <w:color w:val="000000" w:themeColor="text1"/>
          <w:sz w:val="28"/>
          <w:szCs w:val="28"/>
          <w:lang w:val="ru-RU"/>
        </w:rPr>
      </w:pPr>
      <w:r w:rsidRPr="00744EEA">
        <w:rPr>
          <w:color w:val="000000" w:themeColor="text1"/>
          <w:sz w:val="28"/>
          <w:szCs w:val="28"/>
          <w:lang w:val="ru-RU"/>
        </w:rPr>
        <w:t>Список мебели и декоративных элементов</w:t>
      </w:r>
      <w:r w:rsidRPr="00744EEA">
        <w:rPr>
          <w:color w:val="000000" w:themeColor="text1"/>
          <w:sz w:val="28"/>
          <w:szCs w:val="28"/>
        </w:rPr>
        <w:t> </w:t>
      </w:r>
    </w:p>
    <w:p w14:paraId="76912C39" w14:textId="77777777" w:rsidR="00F80662" w:rsidRPr="00744EEA" w:rsidRDefault="002B773C" w:rsidP="00F80662">
      <w:pPr>
        <w:pStyle w:val="a7"/>
        <w:spacing w:before="0" w:beforeAutospacing="0" w:after="0" w:afterAutospacing="0"/>
        <w:ind w:firstLine="709"/>
        <w:rPr>
          <w:color w:val="000000" w:themeColor="text1"/>
          <w:sz w:val="28"/>
          <w:szCs w:val="28"/>
          <w:lang w:val="ru-RU"/>
        </w:rPr>
      </w:pPr>
      <w:r w:rsidRPr="00BC2011">
        <w:rPr>
          <w:color w:val="000000" w:themeColor="text1"/>
          <w:sz w:val="28"/>
          <w:szCs w:val="28"/>
          <w:lang w:val="ru-RU"/>
        </w:rPr>
        <w:br/>
      </w:r>
      <w:r w:rsidRPr="00744EEA">
        <w:rPr>
          <w:color w:val="000000" w:themeColor="text1"/>
          <w:sz w:val="28"/>
          <w:szCs w:val="28"/>
          <w:lang w:val="ru-RU"/>
        </w:rPr>
        <w:t xml:space="preserve">Оценивание осуществляется каждой стороной своего участника. </w:t>
      </w:r>
    </w:p>
    <w:p w14:paraId="6EB54554" w14:textId="35C14C3A" w:rsidR="002B773C" w:rsidRPr="00744EEA" w:rsidRDefault="002B773C" w:rsidP="00F80662">
      <w:pPr>
        <w:pStyle w:val="a7"/>
        <w:spacing w:before="0" w:beforeAutospacing="0" w:after="0" w:afterAutospacing="0"/>
        <w:rPr>
          <w:color w:val="000000" w:themeColor="text1"/>
          <w:sz w:val="28"/>
          <w:szCs w:val="28"/>
          <w:lang w:val="ru-RU"/>
        </w:rPr>
      </w:pPr>
      <w:r w:rsidRPr="00744EEA">
        <w:rPr>
          <w:color w:val="000000" w:themeColor="text1"/>
          <w:sz w:val="28"/>
          <w:szCs w:val="28"/>
          <w:lang w:val="ru-RU"/>
        </w:rPr>
        <w:t xml:space="preserve">Планируется совместная онлайн </w:t>
      </w:r>
      <w:r w:rsidR="00F80662" w:rsidRPr="00744EEA">
        <w:rPr>
          <w:color w:val="000000" w:themeColor="text1"/>
          <w:sz w:val="28"/>
          <w:szCs w:val="28"/>
          <w:lang w:val="ru-RU"/>
        </w:rPr>
        <w:t>презентация проектов</w:t>
      </w:r>
      <w:r w:rsidRPr="00744EEA">
        <w:rPr>
          <w:color w:val="000000" w:themeColor="text1"/>
          <w:sz w:val="28"/>
          <w:szCs w:val="28"/>
          <w:lang w:val="ru-RU"/>
        </w:rPr>
        <w:t xml:space="preserve"> участников конкурса.</w:t>
      </w:r>
    </w:p>
    <w:p w14:paraId="7EBC7776" w14:textId="77777777" w:rsidR="00F80662" w:rsidRPr="00744EEA" w:rsidRDefault="00F80662" w:rsidP="00F80662">
      <w:pPr>
        <w:pStyle w:val="a7"/>
        <w:spacing w:before="0" w:beforeAutospacing="0" w:after="0" w:afterAutospacing="0"/>
        <w:ind w:firstLine="709"/>
        <w:rPr>
          <w:color w:val="000000" w:themeColor="text1"/>
          <w:lang w:val="ru-RU"/>
        </w:rPr>
      </w:pPr>
    </w:p>
    <w:p w14:paraId="3B319ECD" w14:textId="2AF471BF" w:rsidR="002B773C" w:rsidRPr="00744EEA" w:rsidRDefault="002B773C" w:rsidP="00F80662">
      <w:pPr>
        <w:pStyle w:val="a7"/>
        <w:spacing w:before="0" w:beforeAutospacing="0" w:after="0" w:afterAutospacing="0"/>
        <w:rPr>
          <w:color w:val="000000" w:themeColor="text1"/>
          <w:lang w:val="ru-RU"/>
        </w:rPr>
      </w:pPr>
      <w:r w:rsidRPr="00744EEA">
        <w:rPr>
          <w:color w:val="000000" w:themeColor="text1"/>
          <w:lang w:val="ru-RU"/>
        </w:rPr>
        <w:t>СПРАВОЧНО:</w:t>
      </w:r>
    </w:p>
    <w:p w14:paraId="79A5FEE7" w14:textId="77777777" w:rsidR="002B773C" w:rsidRPr="00744EEA" w:rsidRDefault="002B773C" w:rsidP="00F80662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744EEA">
        <w:rPr>
          <w:color w:val="000000" w:themeColor="text1"/>
          <w:lang w:val="ru-RU"/>
        </w:rPr>
        <w:t xml:space="preserve">Белорусско-Китайский культурно-образовательный центр Гродненского государственного университета имени Янки Купалы и </w:t>
      </w:r>
      <w:proofErr w:type="spellStart"/>
      <w:r w:rsidRPr="00744EEA">
        <w:rPr>
          <w:color w:val="000000" w:themeColor="text1"/>
          <w:lang w:val="ru-RU"/>
        </w:rPr>
        <w:t>Синьцзянского</w:t>
      </w:r>
      <w:proofErr w:type="spellEnd"/>
      <w:r w:rsidRPr="00744EEA">
        <w:rPr>
          <w:color w:val="000000" w:themeColor="text1"/>
          <w:lang w:val="ru-RU"/>
        </w:rPr>
        <w:t xml:space="preserve"> педагогического университета создается на базе учреждения образования «</w:t>
      </w:r>
      <w:proofErr w:type="spellStart"/>
      <w:r w:rsidRPr="00744EEA">
        <w:rPr>
          <w:color w:val="000000" w:themeColor="text1"/>
          <w:lang w:val="ru-RU"/>
        </w:rPr>
        <w:t>Синьцзянский</w:t>
      </w:r>
      <w:proofErr w:type="spellEnd"/>
      <w:r w:rsidRPr="00744EEA">
        <w:rPr>
          <w:color w:val="000000" w:themeColor="text1"/>
          <w:lang w:val="ru-RU"/>
        </w:rPr>
        <w:t xml:space="preserve"> педагогический университет» в г. Урумчи, КНР.</w:t>
      </w:r>
    </w:p>
    <w:p w14:paraId="7030DB5A" w14:textId="618312F8" w:rsidR="002B773C" w:rsidRPr="00744EEA" w:rsidRDefault="002B773C" w:rsidP="00F80662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744EEA">
        <w:rPr>
          <w:color w:val="000000" w:themeColor="text1"/>
          <w:lang w:val="ru-RU"/>
        </w:rPr>
        <w:t>Цель создания и функционирования Центра -</w:t>
      </w:r>
      <w:r w:rsidRPr="00744EEA">
        <w:rPr>
          <w:color w:val="000000" w:themeColor="text1"/>
        </w:rPr>
        <w:t> </w:t>
      </w:r>
      <w:r w:rsidRPr="00744EEA">
        <w:rPr>
          <w:color w:val="000000" w:themeColor="text1"/>
          <w:lang w:val="ru-RU"/>
        </w:rPr>
        <w:t xml:space="preserve"> укрепление регионального сотрудничества </w:t>
      </w:r>
      <w:proofErr w:type="gramStart"/>
      <w:r w:rsidRPr="00744EEA">
        <w:rPr>
          <w:color w:val="000000" w:themeColor="text1"/>
          <w:lang w:val="ru-RU"/>
        </w:rPr>
        <w:t>и</w:t>
      </w:r>
      <w:r w:rsidRPr="00744EEA">
        <w:rPr>
          <w:color w:val="000000" w:themeColor="text1"/>
        </w:rPr>
        <w:t> </w:t>
      </w:r>
      <w:r w:rsidRPr="00744EEA">
        <w:rPr>
          <w:color w:val="000000" w:themeColor="text1"/>
          <w:lang w:val="ru-RU"/>
        </w:rPr>
        <w:t xml:space="preserve"> дружеских</w:t>
      </w:r>
      <w:proofErr w:type="gramEnd"/>
      <w:r w:rsidRPr="00744EEA">
        <w:rPr>
          <w:color w:val="000000" w:themeColor="text1"/>
          <w:lang w:val="ru-RU"/>
        </w:rPr>
        <w:t xml:space="preserve"> связей между Республикой Беларусь и Китайской Народной Республикой, углубление межкультурного диалога, интернационализация образования, науки и культуры университетов.</w:t>
      </w:r>
    </w:p>
    <w:p w14:paraId="1D5BFA38" w14:textId="77777777" w:rsidR="002B773C" w:rsidRPr="00744EEA" w:rsidRDefault="002B773C" w:rsidP="00F80662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744EEA">
        <w:rPr>
          <w:color w:val="000000" w:themeColor="text1"/>
          <w:lang w:val="ru-RU"/>
        </w:rPr>
        <w:t>Задачи Центра:</w:t>
      </w:r>
    </w:p>
    <w:p w14:paraId="6C9AE6D2" w14:textId="77777777" w:rsidR="002B773C" w:rsidRPr="00744EEA" w:rsidRDefault="002B773C" w:rsidP="00F80662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744EEA">
        <w:rPr>
          <w:color w:val="000000" w:themeColor="text1"/>
          <w:lang w:val="ru-RU"/>
        </w:rPr>
        <w:t xml:space="preserve">- организация и проведение совместных культурно-просветительских и научно-образовательных мероприятий, направленных на развитие интереса к языку и культуре двух стран (значимые события, праздники, акции, </w:t>
      </w:r>
      <w:proofErr w:type="gramStart"/>
      <w:r w:rsidRPr="00744EEA">
        <w:rPr>
          <w:color w:val="000000" w:themeColor="text1"/>
          <w:lang w:val="ru-RU"/>
        </w:rPr>
        <w:t>конкурсы,</w:t>
      </w:r>
      <w:r w:rsidRPr="00744EEA">
        <w:rPr>
          <w:color w:val="000000" w:themeColor="text1"/>
        </w:rPr>
        <w:t> </w:t>
      </w:r>
      <w:r w:rsidRPr="00744EEA">
        <w:rPr>
          <w:color w:val="000000" w:themeColor="text1"/>
          <w:lang w:val="ru-RU"/>
        </w:rPr>
        <w:t xml:space="preserve"> круглые</w:t>
      </w:r>
      <w:proofErr w:type="gramEnd"/>
      <w:r w:rsidRPr="00744EEA">
        <w:rPr>
          <w:color w:val="000000" w:themeColor="text1"/>
          <w:lang w:val="ru-RU"/>
        </w:rPr>
        <w:t xml:space="preserve"> столы, международные научные конференции, ознакомительные экскурсии и др.),</w:t>
      </w:r>
    </w:p>
    <w:p w14:paraId="0D95F423" w14:textId="2BECEF14" w:rsidR="002B773C" w:rsidRPr="00744EEA" w:rsidRDefault="002B773C" w:rsidP="00F80662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744EEA">
        <w:rPr>
          <w:color w:val="000000" w:themeColor="text1"/>
          <w:lang w:val="ru-RU"/>
        </w:rPr>
        <w:t>- создание эффективных стратегических альянсов с зарубежными партнерами региона в области образования, науки, культуры, инновационной деятельности и др. на основе диалога культур,</w:t>
      </w:r>
    </w:p>
    <w:p w14:paraId="4CC3A148" w14:textId="77777777" w:rsidR="002B773C" w:rsidRPr="00744EEA" w:rsidRDefault="002B773C" w:rsidP="00F80662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744EEA">
        <w:rPr>
          <w:color w:val="000000" w:themeColor="text1"/>
          <w:lang w:val="ru-RU"/>
        </w:rPr>
        <w:t>- развитие академической мобильности сотрудников и студентов университетов с целью повышения профессионального мастерства и уровня владения иностранными языками (русский, китайский),</w:t>
      </w:r>
    </w:p>
    <w:p w14:paraId="080F1456" w14:textId="77777777" w:rsidR="002B773C" w:rsidRPr="00744EEA" w:rsidRDefault="002B773C" w:rsidP="00F80662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744EEA">
        <w:rPr>
          <w:color w:val="000000" w:themeColor="text1"/>
          <w:lang w:val="ru-RU"/>
        </w:rPr>
        <w:t xml:space="preserve">- разработка и продвижение </w:t>
      </w:r>
      <w:proofErr w:type="gramStart"/>
      <w:r w:rsidRPr="00744EEA">
        <w:rPr>
          <w:color w:val="000000" w:themeColor="text1"/>
          <w:lang w:val="ru-RU"/>
        </w:rPr>
        <w:t>проектов</w:t>
      </w:r>
      <w:r w:rsidRPr="00744EEA">
        <w:rPr>
          <w:color w:val="000000" w:themeColor="text1"/>
        </w:rPr>
        <w:t> </w:t>
      </w:r>
      <w:r w:rsidRPr="00744EEA">
        <w:rPr>
          <w:color w:val="000000" w:themeColor="text1"/>
          <w:lang w:val="ru-RU"/>
        </w:rPr>
        <w:t xml:space="preserve"> по</w:t>
      </w:r>
      <w:proofErr w:type="gramEnd"/>
      <w:r w:rsidRPr="00744EEA">
        <w:rPr>
          <w:color w:val="000000" w:themeColor="text1"/>
          <w:lang w:val="ru-RU"/>
        </w:rPr>
        <w:t xml:space="preserve"> популяризации языка, культуры Беларуси и Китая с организациями, университетами, средними школами в регионах (в Гродненском регионе, Синьцзян-Уйгурском автономном районе),</w:t>
      </w:r>
    </w:p>
    <w:p w14:paraId="458BDE2A" w14:textId="77777777" w:rsidR="002B773C" w:rsidRPr="00744EEA" w:rsidRDefault="002B773C" w:rsidP="00F80662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744EEA">
        <w:rPr>
          <w:color w:val="000000" w:themeColor="text1"/>
          <w:lang w:val="ru-RU"/>
        </w:rPr>
        <w:t>- проведение региональных и страновых исследований и их публикация,</w:t>
      </w:r>
    </w:p>
    <w:p w14:paraId="21D6D092" w14:textId="77777777" w:rsidR="002B773C" w:rsidRPr="00744EEA" w:rsidRDefault="002B773C" w:rsidP="00F80662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744EEA">
        <w:rPr>
          <w:color w:val="000000" w:themeColor="text1"/>
          <w:lang w:val="ru-RU"/>
        </w:rPr>
        <w:t>- подготовка совместных научных и учебных материалов и др.</w:t>
      </w:r>
    </w:p>
    <w:p w14:paraId="490C2650" w14:textId="77777777" w:rsidR="007801F8" w:rsidRPr="00744EEA" w:rsidRDefault="002B773C" w:rsidP="00F806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</w:pPr>
      <w:r w:rsidRPr="00744EEA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 xml:space="preserve"> </w:t>
      </w:r>
      <w:r w:rsidR="007801F8" w:rsidRPr="00744EEA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br w:type="page"/>
      </w:r>
    </w:p>
    <w:p w14:paraId="7226AA85" w14:textId="77777777" w:rsidR="007801F8" w:rsidRPr="00744EEA" w:rsidRDefault="007801F8" w:rsidP="007801F8">
      <w:pPr>
        <w:widowControl w:val="0"/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06899E4" w14:textId="77777777" w:rsidR="007801F8" w:rsidRPr="00744EEA" w:rsidRDefault="00905C5A" w:rsidP="007801F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E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 2</w:t>
      </w:r>
    </w:p>
    <w:p w14:paraId="57E4971E" w14:textId="77777777" w:rsidR="007801F8" w:rsidRPr="00744EEA" w:rsidRDefault="007801F8" w:rsidP="007801F8">
      <w:pPr>
        <w:widowControl w:val="0"/>
        <w:autoSpaceDE w:val="0"/>
        <w:autoSpaceDN w:val="0"/>
        <w:adjustRightInd w:val="0"/>
        <w:spacing w:after="0" w:line="300" w:lineRule="exact"/>
        <w:ind w:left="510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4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744E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Положению об</w:t>
      </w:r>
      <w:r w:rsidRPr="00744E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744E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открытом конкур</w:t>
      </w:r>
      <w:r w:rsidRPr="00744E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</w:t>
      </w:r>
      <w:r w:rsidRPr="00744E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 студенческих бизнес-идей инновационных стартапов «ИнНаСтарт»</w:t>
      </w:r>
    </w:p>
    <w:p w14:paraId="77864B30" w14:textId="77777777" w:rsidR="007801F8" w:rsidRPr="00744EEA" w:rsidRDefault="007801F8" w:rsidP="007801F8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75FF62DA" w14:textId="77777777" w:rsidR="007801F8" w:rsidRPr="00744EEA" w:rsidRDefault="007801F8" w:rsidP="007801F8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44E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ЗАЯВКА</w:t>
      </w:r>
    </w:p>
    <w:p w14:paraId="61802D1E" w14:textId="4DF4718C" w:rsidR="002B773C" w:rsidRPr="00744EEA" w:rsidRDefault="0047110C" w:rsidP="002B773C">
      <w:pPr>
        <w:pStyle w:val="a7"/>
        <w:spacing w:before="0" w:beforeAutospacing="0" w:after="60" w:afterAutospacing="0"/>
        <w:jc w:val="center"/>
        <w:rPr>
          <w:color w:val="000000" w:themeColor="text1"/>
          <w:lang w:val="ru-RU"/>
        </w:rPr>
      </w:pPr>
      <w:r w:rsidRPr="00744EEA">
        <w:rPr>
          <w:bCs/>
          <w:color w:val="000000" w:themeColor="text1"/>
          <w:sz w:val="28"/>
          <w:szCs w:val="28"/>
          <w:lang w:val="ru-RU" w:eastAsia="ru-RU"/>
        </w:rPr>
        <w:t>у</w:t>
      </w:r>
      <w:r w:rsidR="007801F8" w:rsidRPr="00744EEA">
        <w:rPr>
          <w:bCs/>
          <w:color w:val="000000" w:themeColor="text1"/>
          <w:sz w:val="28"/>
          <w:szCs w:val="28"/>
          <w:lang w:val="ru-RU" w:eastAsia="ru-RU"/>
        </w:rPr>
        <w:t>частника</w:t>
      </w:r>
      <w:r w:rsidRPr="00744EEA">
        <w:rPr>
          <w:b/>
          <w:bCs/>
          <w:color w:val="000000" w:themeColor="text1"/>
          <w:lang w:val="ru-RU" w:eastAsia="ru-RU"/>
        </w:rPr>
        <w:t xml:space="preserve"> </w:t>
      </w:r>
      <w:r w:rsidR="002B773C" w:rsidRPr="00744EEA">
        <w:rPr>
          <w:bCs/>
          <w:color w:val="000000" w:themeColor="text1"/>
          <w:sz w:val="28"/>
          <w:szCs w:val="28"/>
          <w:lang w:val="ru-RU" w:eastAsia="ru-RU"/>
        </w:rPr>
        <w:t xml:space="preserve">открытого международном конкурсе инновационных идей дизайна помещения Белорусско-Китайского культурно-образовательного центра </w:t>
      </w:r>
      <w:r w:rsidR="002B773C" w:rsidRPr="00744EEA">
        <w:rPr>
          <w:bCs/>
          <w:color w:val="000000" w:themeColor="text1"/>
          <w:sz w:val="28"/>
          <w:szCs w:val="28"/>
          <w:lang w:val="ru-RU" w:eastAsia="ru-RU"/>
        </w:rPr>
        <w:br/>
        <w:t xml:space="preserve">Гродненского государственного университета имени Янки Купалы и </w:t>
      </w:r>
      <w:proofErr w:type="spellStart"/>
      <w:r w:rsidR="002B773C" w:rsidRPr="00744EEA">
        <w:rPr>
          <w:bCs/>
          <w:color w:val="000000" w:themeColor="text1"/>
          <w:sz w:val="28"/>
          <w:szCs w:val="28"/>
          <w:lang w:val="ru-RU" w:eastAsia="ru-RU"/>
        </w:rPr>
        <w:t>Синьцзянского</w:t>
      </w:r>
      <w:proofErr w:type="spellEnd"/>
      <w:r w:rsidR="002B773C" w:rsidRPr="00744EEA">
        <w:rPr>
          <w:bCs/>
          <w:color w:val="000000" w:themeColor="text1"/>
          <w:sz w:val="28"/>
          <w:szCs w:val="28"/>
          <w:lang w:val="ru-RU" w:eastAsia="ru-RU"/>
        </w:rPr>
        <w:t xml:space="preserve"> педагогического университета</w:t>
      </w:r>
    </w:p>
    <w:p w14:paraId="0D4FD5B5" w14:textId="77777777" w:rsidR="007801F8" w:rsidRPr="00744EEA" w:rsidRDefault="007801F8" w:rsidP="002B773C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4AC63341" w14:textId="77777777" w:rsidR="007801F8" w:rsidRPr="00744EEA" w:rsidRDefault="007801F8" w:rsidP="007801F8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4E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Фамилия имя отчество</w:t>
      </w:r>
      <w:r w:rsidR="00FF6179" w:rsidRPr="00744E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44E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 автора</w:t>
      </w:r>
      <w:r w:rsidR="00FF6179" w:rsidRPr="00744E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(капитан)</w:t>
      </w:r>
      <w:r w:rsidRPr="00744E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___________________________________________</w:t>
      </w:r>
    </w:p>
    <w:p w14:paraId="30A92ECA" w14:textId="77777777" w:rsidR="007801F8" w:rsidRPr="00744EEA" w:rsidRDefault="007801F8" w:rsidP="007801F8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4E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Контакты (телефон, </w:t>
      </w:r>
      <w:r w:rsidRPr="00744E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e</w:t>
      </w:r>
      <w:r w:rsidRPr="00744E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744E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mail</w:t>
      </w:r>
      <w:r w:rsidRPr="00744E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_______________________________________________________</w:t>
      </w:r>
    </w:p>
    <w:p w14:paraId="6574BD9E" w14:textId="77777777" w:rsidR="007801F8" w:rsidRPr="00744EEA" w:rsidRDefault="007801F8" w:rsidP="007801F8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4E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Факультет (колледж), курс________________________________________________________</w:t>
      </w:r>
    </w:p>
    <w:p w14:paraId="4A9B461E" w14:textId="77777777" w:rsidR="007801F8" w:rsidRPr="00744EEA" w:rsidRDefault="007801F8" w:rsidP="007801F8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1DDC012" w14:textId="77777777" w:rsidR="007801F8" w:rsidRPr="00744EEA" w:rsidRDefault="007801F8" w:rsidP="007801F8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4E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Фамилия имя отчество 2 автора ____________________________________</w:t>
      </w:r>
      <w:r w:rsidR="00FF6179" w:rsidRPr="00744E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</w:t>
      </w:r>
    </w:p>
    <w:p w14:paraId="731E3DD7" w14:textId="77777777" w:rsidR="007801F8" w:rsidRPr="00744EEA" w:rsidRDefault="007801F8" w:rsidP="007801F8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4E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Факультет (колледж), курс________________________________________________________</w:t>
      </w:r>
    </w:p>
    <w:p w14:paraId="6A374FFF" w14:textId="77777777" w:rsidR="007801F8" w:rsidRPr="00744EEA" w:rsidRDefault="007801F8" w:rsidP="007801F8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704E33E" w14:textId="77777777" w:rsidR="007801F8" w:rsidRPr="00744EEA" w:rsidRDefault="007801F8" w:rsidP="007801F8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4E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Фамилия имя отчество 3 автора (если применимо) ___________________________________</w:t>
      </w:r>
    </w:p>
    <w:p w14:paraId="418EBA29" w14:textId="77777777" w:rsidR="007801F8" w:rsidRPr="00744EEA" w:rsidRDefault="007801F8" w:rsidP="007801F8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4E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Факультет (колледж), курс________________________________________________________</w:t>
      </w:r>
    </w:p>
    <w:p w14:paraId="1B887B4E" w14:textId="77777777" w:rsidR="007801F8" w:rsidRPr="00744EEA" w:rsidRDefault="007801F8" w:rsidP="007801F8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DEF32F4" w14:textId="77777777" w:rsidR="007801F8" w:rsidRPr="00744EEA" w:rsidRDefault="007801F8" w:rsidP="007801F8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4E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Руководитель (ФИО) ____________________________________________________________</w:t>
      </w:r>
    </w:p>
    <w:p w14:paraId="3C82AFC1" w14:textId="77777777" w:rsidR="00FF6179" w:rsidRPr="00744EEA" w:rsidRDefault="00FF6179" w:rsidP="007801F8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4E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Контакты (телефон, </w:t>
      </w:r>
      <w:r w:rsidRPr="00744E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e</w:t>
      </w:r>
      <w:r w:rsidRPr="00744E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744E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mail</w:t>
      </w:r>
      <w:r w:rsidRPr="00744E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_______________________________________________________</w:t>
      </w:r>
    </w:p>
    <w:p w14:paraId="7C9D5547" w14:textId="77777777" w:rsidR="00FF6179" w:rsidRPr="00744EEA" w:rsidRDefault="00FF6179" w:rsidP="007801F8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ADD80A6" w14:textId="77777777" w:rsidR="007801F8" w:rsidRPr="00744EEA" w:rsidRDefault="007801F8" w:rsidP="007801F8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4E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Ссылки для скачивания файлов ___________________________________________________</w:t>
      </w:r>
    </w:p>
    <w:p w14:paraId="5E9D43E2" w14:textId="77777777" w:rsidR="007801F8" w:rsidRPr="00744EEA" w:rsidRDefault="007801F8" w:rsidP="007801F8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2421E4D" w14:textId="77777777" w:rsidR="007801F8" w:rsidRPr="00744EEA" w:rsidRDefault="007801F8" w:rsidP="007801F8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D914AB6" w14:textId="77777777" w:rsidR="007801F8" w:rsidRPr="00744EEA" w:rsidRDefault="007801F8" w:rsidP="007801F8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4E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_____ _____________20__ г. </w:t>
      </w:r>
      <w:r w:rsidRPr="00744E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44E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44E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______________</w:t>
      </w:r>
      <w:r w:rsidRPr="00744E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(ФИО автора1)</w:t>
      </w:r>
    </w:p>
    <w:p w14:paraId="59EC00AE" w14:textId="77777777" w:rsidR="007801F8" w:rsidRPr="00744EEA" w:rsidRDefault="007801F8" w:rsidP="007801F8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4E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_____ _____________20__ г. </w:t>
      </w:r>
      <w:r w:rsidRPr="00744E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44E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44E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______________</w:t>
      </w:r>
      <w:r w:rsidRPr="00744E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(ФИО автора 2)</w:t>
      </w:r>
    </w:p>
    <w:p w14:paraId="4DE307E0" w14:textId="77777777" w:rsidR="007801F8" w:rsidRPr="00744EEA" w:rsidRDefault="007801F8" w:rsidP="007801F8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4E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_____ _____________20__ г. </w:t>
      </w:r>
      <w:r w:rsidRPr="00744E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44E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44E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______________</w:t>
      </w:r>
      <w:r w:rsidRPr="00744E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(ФИО автора 3)</w:t>
      </w:r>
    </w:p>
    <w:p w14:paraId="19B1EF19" w14:textId="77777777" w:rsidR="007801F8" w:rsidRPr="00744EEA" w:rsidRDefault="007801F8" w:rsidP="007801F8">
      <w:pPr>
        <w:widowControl w:val="0"/>
        <w:autoSpaceDE w:val="0"/>
        <w:autoSpaceDN w:val="0"/>
        <w:adjustRightInd w:val="0"/>
        <w:spacing w:after="0" w:line="300" w:lineRule="exact"/>
        <w:ind w:left="6480" w:firstLine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</w:p>
    <w:p w14:paraId="5A2E59F0" w14:textId="77777777" w:rsidR="007801F8" w:rsidRPr="00744EEA" w:rsidRDefault="007801F8" w:rsidP="007801F8">
      <w:pPr>
        <w:shd w:val="clear" w:color="auto" w:fill="FFFFFF"/>
        <w:spacing w:after="0" w:line="30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F3D2D72" w14:textId="35B4E1D9" w:rsidR="007801F8" w:rsidRPr="00744EEA" w:rsidRDefault="007801F8" w:rsidP="007801F8">
      <w:pPr>
        <w:shd w:val="clear" w:color="auto" w:fill="FFFFFF"/>
        <w:spacing w:after="0" w:line="30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4E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Руководитель-консультант- преподаватель (если применимо):</w:t>
      </w:r>
    </w:p>
    <w:p w14:paraId="29053F6A" w14:textId="77777777" w:rsidR="007801F8" w:rsidRPr="00744EEA" w:rsidRDefault="007801F8" w:rsidP="007801F8">
      <w:pPr>
        <w:shd w:val="clear" w:color="auto" w:fill="FFFFFF"/>
        <w:spacing w:after="0" w:line="30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95E868C" w14:textId="77777777" w:rsidR="007801F8" w:rsidRPr="00E66A16" w:rsidRDefault="007801F8" w:rsidP="007801F8">
      <w:pPr>
        <w:shd w:val="clear" w:color="auto" w:fill="FFFFFF"/>
        <w:tabs>
          <w:tab w:val="left" w:pos="6804"/>
        </w:tabs>
        <w:spacing w:after="0" w:line="30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4E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ФИО, должность</w:t>
      </w:r>
      <w:r w:rsidRPr="00744E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Подпись, дата</w:t>
      </w:r>
    </w:p>
    <w:p w14:paraId="4A5C75CF" w14:textId="77777777" w:rsidR="007801F8" w:rsidRPr="00E66A16" w:rsidRDefault="007801F8" w:rsidP="007801F8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82074F1" w14:textId="77777777" w:rsidR="00606BDC" w:rsidRPr="00E66A16" w:rsidRDefault="00606BDC">
      <w:pPr>
        <w:rPr>
          <w:color w:val="000000" w:themeColor="text1"/>
        </w:rPr>
      </w:pPr>
    </w:p>
    <w:sectPr w:rsidR="00606BDC" w:rsidRPr="00E66A16" w:rsidSect="00EC5CF8">
      <w:footerReference w:type="first" r:id="rId9"/>
      <w:pgSz w:w="11906" w:h="16838"/>
      <w:pgMar w:top="993" w:right="707" w:bottom="1135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01737" w14:textId="77777777" w:rsidR="00221939" w:rsidRDefault="00221939">
      <w:pPr>
        <w:spacing w:after="0" w:line="240" w:lineRule="auto"/>
      </w:pPr>
      <w:r>
        <w:separator/>
      </w:r>
    </w:p>
  </w:endnote>
  <w:endnote w:type="continuationSeparator" w:id="0">
    <w:p w14:paraId="3CDEB1C7" w14:textId="77777777" w:rsidR="00221939" w:rsidRDefault="00221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9AF00" w14:textId="0F4E1704" w:rsidR="00006D09" w:rsidRDefault="005079B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431ED">
      <w:rPr>
        <w:noProof/>
      </w:rPr>
      <w:t>1</w:t>
    </w:r>
    <w:r>
      <w:fldChar w:fldCharType="end"/>
    </w:r>
  </w:p>
  <w:p w14:paraId="205B5504" w14:textId="77777777" w:rsidR="00706888" w:rsidRDefault="0022193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3ABF4D" w14:textId="77777777" w:rsidR="00221939" w:rsidRDefault="00221939">
      <w:pPr>
        <w:spacing w:after="0" w:line="240" w:lineRule="auto"/>
      </w:pPr>
      <w:r>
        <w:separator/>
      </w:r>
    </w:p>
  </w:footnote>
  <w:footnote w:type="continuationSeparator" w:id="0">
    <w:p w14:paraId="4C471AF0" w14:textId="77777777" w:rsidR="00221939" w:rsidRDefault="00221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169C"/>
    <w:multiLevelType w:val="hybridMultilevel"/>
    <w:tmpl w:val="CC94E4AE"/>
    <w:lvl w:ilvl="0" w:tplc="FFFFFFFF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B65E09"/>
    <w:multiLevelType w:val="hybridMultilevel"/>
    <w:tmpl w:val="77EAB9EE"/>
    <w:lvl w:ilvl="0" w:tplc="AAD2D0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F246DD"/>
    <w:multiLevelType w:val="hybridMultilevel"/>
    <w:tmpl w:val="7F242F36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8E5532"/>
    <w:multiLevelType w:val="hybridMultilevel"/>
    <w:tmpl w:val="547CB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A7479"/>
    <w:multiLevelType w:val="hybridMultilevel"/>
    <w:tmpl w:val="124C7000"/>
    <w:lvl w:ilvl="0" w:tplc="0D20F7E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CF69BE"/>
    <w:multiLevelType w:val="hybridMultilevel"/>
    <w:tmpl w:val="C5CEF6D8"/>
    <w:lvl w:ilvl="0" w:tplc="1F1015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5982DC0"/>
    <w:multiLevelType w:val="hybridMultilevel"/>
    <w:tmpl w:val="B2FC083A"/>
    <w:lvl w:ilvl="0" w:tplc="AAD2D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26B1B"/>
    <w:multiLevelType w:val="hybridMultilevel"/>
    <w:tmpl w:val="73109412"/>
    <w:lvl w:ilvl="0" w:tplc="505654E6">
      <w:start w:val="1"/>
      <w:numFmt w:val="bullet"/>
      <w:lvlText w:val="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F275021"/>
    <w:multiLevelType w:val="multilevel"/>
    <w:tmpl w:val="A0043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F50E08"/>
    <w:multiLevelType w:val="hybridMultilevel"/>
    <w:tmpl w:val="CC94E4AE"/>
    <w:lvl w:ilvl="0" w:tplc="DBA6301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7E60B2"/>
    <w:multiLevelType w:val="hybridMultilevel"/>
    <w:tmpl w:val="D5D01656"/>
    <w:lvl w:ilvl="0" w:tplc="AAD2D0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74C7D47"/>
    <w:multiLevelType w:val="hybridMultilevel"/>
    <w:tmpl w:val="0442C820"/>
    <w:lvl w:ilvl="0" w:tplc="2252ED6E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3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1F8"/>
    <w:rsid w:val="00014B1D"/>
    <w:rsid w:val="00027F67"/>
    <w:rsid w:val="000413D0"/>
    <w:rsid w:val="000431ED"/>
    <w:rsid w:val="000E00CB"/>
    <w:rsid w:val="0012493E"/>
    <w:rsid w:val="0013459E"/>
    <w:rsid w:val="00156851"/>
    <w:rsid w:val="00174354"/>
    <w:rsid w:val="001B29A1"/>
    <w:rsid w:val="00221939"/>
    <w:rsid w:val="002648E9"/>
    <w:rsid w:val="00275CA5"/>
    <w:rsid w:val="002B773C"/>
    <w:rsid w:val="002B7DED"/>
    <w:rsid w:val="002C5078"/>
    <w:rsid w:val="002D7121"/>
    <w:rsid w:val="002F15C8"/>
    <w:rsid w:val="003F72AE"/>
    <w:rsid w:val="00414A42"/>
    <w:rsid w:val="00445F85"/>
    <w:rsid w:val="00447FBE"/>
    <w:rsid w:val="0046096A"/>
    <w:rsid w:val="0047110C"/>
    <w:rsid w:val="00471543"/>
    <w:rsid w:val="004B4970"/>
    <w:rsid w:val="005079BF"/>
    <w:rsid w:val="005806DF"/>
    <w:rsid w:val="005C5AFA"/>
    <w:rsid w:val="005F4E51"/>
    <w:rsid w:val="00606BDC"/>
    <w:rsid w:val="0062019B"/>
    <w:rsid w:val="006A2E05"/>
    <w:rsid w:val="007240AF"/>
    <w:rsid w:val="00744EEA"/>
    <w:rsid w:val="007801F8"/>
    <w:rsid w:val="007D38AD"/>
    <w:rsid w:val="007E74C7"/>
    <w:rsid w:val="007F4403"/>
    <w:rsid w:val="00825FE4"/>
    <w:rsid w:val="00875CF6"/>
    <w:rsid w:val="00887053"/>
    <w:rsid w:val="008D2A97"/>
    <w:rsid w:val="00905C5A"/>
    <w:rsid w:val="00932CAA"/>
    <w:rsid w:val="00932F43"/>
    <w:rsid w:val="00937676"/>
    <w:rsid w:val="00950E15"/>
    <w:rsid w:val="009D3050"/>
    <w:rsid w:val="00A66173"/>
    <w:rsid w:val="00AD6E72"/>
    <w:rsid w:val="00AF2184"/>
    <w:rsid w:val="00B574C2"/>
    <w:rsid w:val="00B822E6"/>
    <w:rsid w:val="00B87546"/>
    <w:rsid w:val="00BA508C"/>
    <w:rsid w:val="00BC2011"/>
    <w:rsid w:val="00BE3BDE"/>
    <w:rsid w:val="00C5325F"/>
    <w:rsid w:val="00C63272"/>
    <w:rsid w:val="00C908FD"/>
    <w:rsid w:val="00CA1EDD"/>
    <w:rsid w:val="00CC3D98"/>
    <w:rsid w:val="00CE3CF8"/>
    <w:rsid w:val="00CF2F35"/>
    <w:rsid w:val="00D3134C"/>
    <w:rsid w:val="00E037C8"/>
    <w:rsid w:val="00E1282C"/>
    <w:rsid w:val="00E66A16"/>
    <w:rsid w:val="00E93DD7"/>
    <w:rsid w:val="00EC5CF8"/>
    <w:rsid w:val="00F20483"/>
    <w:rsid w:val="00F45CE8"/>
    <w:rsid w:val="00F53318"/>
    <w:rsid w:val="00F80662"/>
    <w:rsid w:val="00F9110A"/>
    <w:rsid w:val="00FC28E3"/>
    <w:rsid w:val="00FD7CEE"/>
    <w:rsid w:val="00FE6E3A"/>
    <w:rsid w:val="00FF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A03C1"/>
  <w15:docId w15:val="{8BF4CCEA-1C07-44DA-AFE1-E50DCF9A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801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801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3459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32CAA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2B7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basedOn w:val="a0"/>
    <w:rsid w:val="002B773C"/>
  </w:style>
  <w:style w:type="paragraph" w:styleId="a8">
    <w:name w:val="Balloon Text"/>
    <w:basedOn w:val="a"/>
    <w:link w:val="a9"/>
    <w:uiPriority w:val="99"/>
    <w:semiHidden/>
    <w:unhideWhenUsed/>
    <w:rsid w:val="00BC2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2011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5C5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0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koun@grsu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726E1-B7E3-4A1E-8BB4-A80963DD9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2255</Words>
  <Characters>12855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САКОМСКАЯ ГАЛИНА СТЕПАНОВНА</dc:creator>
  <cp:lastModifiedBy>КОЗЛОВСКАЯ ВЕРОНИКА ВЛАДИМИРОВНА</cp:lastModifiedBy>
  <cp:revision>2</cp:revision>
  <cp:lastPrinted>2025-02-17T07:25:00Z</cp:lastPrinted>
  <dcterms:created xsi:type="dcterms:W3CDTF">2025-02-21T11:54:00Z</dcterms:created>
  <dcterms:modified xsi:type="dcterms:W3CDTF">2025-02-21T11:54:00Z</dcterms:modified>
</cp:coreProperties>
</file>